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ECE8" w14:textId="7D74F32D" w:rsidR="00646264" w:rsidRPr="008B37C3" w:rsidRDefault="46702143" w:rsidP="0E5F49FB">
      <w:pPr>
        <w:rPr>
          <w:rFonts w:ascii="Montserrat" w:hAnsi="Montserrat"/>
          <w:sz w:val="20"/>
          <w:szCs w:val="20"/>
        </w:rPr>
      </w:pPr>
      <w:r w:rsidRPr="0E5F49FB">
        <w:rPr>
          <w:rFonts w:ascii="Montserrat" w:hAnsi="Montserrat"/>
          <w:sz w:val="20"/>
          <w:szCs w:val="20"/>
        </w:rPr>
        <w:t>,</w:t>
      </w:r>
    </w:p>
    <w:p w14:paraId="7CF1334E" w14:textId="76687034" w:rsidR="000E7854" w:rsidRPr="00CF65AD" w:rsidRDefault="224A39D4" w:rsidP="0E5F49FB">
      <w:pPr>
        <w:rPr>
          <w:rFonts w:ascii="Montserrat" w:hAnsi="Montserrat"/>
          <w:sz w:val="24"/>
          <w:szCs w:val="24"/>
        </w:rPr>
      </w:pPr>
      <w:r w:rsidRPr="00CF65AD">
        <w:rPr>
          <w:rFonts w:ascii="Montserrat" w:hAnsi="Montserrat"/>
          <w:sz w:val="24"/>
          <w:szCs w:val="24"/>
        </w:rPr>
        <w:t>Each chapter should hold elections for new officers and train the incoming officers before Spring semester ends.</w:t>
      </w:r>
      <w:r w:rsidR="58297614" w:rsidRPr="00CF65AD">
        <w:rPr>
          <w:rFonts w:ascii="Segoe UI" w:eastAsia="Segoe UI" w:hAnsi="Segoe UI" w:cs="Segoe UI"/>
          <w:color w:val="333333"/>
          <w:sz w:val="20"/>
          <w:szCs w:val="20"/>
        </w:rPr>
        <w:t xml:space="preserve"> </w:t>
      </w:r>
      <w:r w:rsidR="58297614" w:rsidRPr="00CF65AD">
        <w:rPr>
          <w:rFonts w:ascii="Montserrat" w:eastAsia="Montserrat" w:hAnsi="Montserrat" w:cs="Montserrat"/>
          <w:color w:val="333333"/>
          <w:sz w:val="24"/>
          <w:szCs w:val="24"/>
        </w:rPr>
        <w:t>The chapter's future success relies upon the information, advice, and support you provide the new officers to carry on your good work!</w:t>
      </w:r>
      <w:r w:rsidR="000E7854" w:rsidRPr="00CF65AD">
        <w:rPr>
          <w:rFonts w:ascii="Montserrat" w:eastAsia="Montserrat" w:hAnsi="Montserrat" w:cs="Montserrat"/>
          <w:sz w:val="24"/>
          <w:szCs w:val="24"/>
        </w:rPr>
        <w:t xml:space="preserve"> </w:t>
      </w:r>
      <w:r w:rsidR="000E7854" w:rsidRPr="00CF65AD">
        <w:rPr>
          <w:rFonts w:ascii="Montserrat" w:hAnsi="Montserrat"/>
          <w:sz w:val="24"/>
          <w:szCs w:val="24"/>
        </w:rPr>
        <w:t xml:space="preserve">The chapter president </w:t>
      </w:r>
      <w:r w:rsidR="51D35CED" w:rsidRPr="00CF65AD">
        <w:rPr>
          <w:rFonts w:ascii="Montserrat" w:hAnsi="Montserrat"/>
          <w:sz w:val="24"/>
          <w:szCs w:val="24"/>
        </w:rPr>
        <w:t>s</w:t>
      </w:r>
      <w:r w:rsidR="0BEA2514" w:rsidRPr="00CF65AD">
        <w:rPr>
          <w:rFonts w:ascii="Montserrat" w:hAnsi="Montserrat"/>
          <w:sz w:val="24"/>
          <w:szCs w:val="24"/>
        </w:rPr>
        <w:t xml:space="preserve">hould ensure </w:t>
      </w:r>
      <w:r w:rsidR="00185157" w:rsidRPr="00CF65AD">
        <w:rPr>
          <w:rFonts w:ascii="Montserrat" w:hAnsi="Montserrat"/>
          <w:sz w:val="24"/>
          <w:szCs w:val="24"/>
        </w:rPr>
        <w:t>that</w:t>
      </w:r>
      <w:r w:rsidR="00061BB8" w:rsidRPr="00CF65AD">
        <w:rPr>
          <w:rFonts w:ascii="Montserrat" w:hAnsi="Montserrat"/>
          <w:sz w:val="24"/>
          <w:szCs w:val="24"/>
        </w:rPr>
        <w:t xml:space="preserve"> each officer has been trained </w:t>
      </w:r>
      <w:r w:rsidR="00D632CF" w:rsidRPr="00CF65AD">
        <w:rPr>
          <w:rFonts w:ascii="Montserrat" w:hAnsi="Montserrat"/>
          <w:sz w:val="24"/>
          <w:szCs w:val="24"/>
        </w:rPr>
        <w:t xml:space="preserve">and </w:t>
      </w:r>
      <w:r w:rsidR="7357C174" w:rsidRPr="00CF65AD">
        <w:rPr>
          <w:rFonts w:ascii="Montserrat" w:hAnsi="Montserrat"/>
          <w:sz w:val="24"/>
          <w:szCs w:val="24"/>
        </w:rPr>
        <w:t xml:space="preserve">that </w:t>
      </w:r>
      <w:r w:rsidR="00D632CF" w:rsidRPr="00CF65AD">
        <w:rPr>
          <w:rFonts w:ascii="Montserrat" w:hAnsi="Montserrat"/>
          <w:sz w:val="24"/>
          <w:szCs w:val="24"/>
        </w:rPr>
        <w:t>all digital and print resources have been passed to the next set of leaders</w:t>
      </w:r>
      <w:r w:rsidR="000E7854" w:rsidRPr="00CF65AD">
        <w:rPr>
          <w:rFonts w:ascii="Montserrat" w:hAnsi="Montserrat"/>
          <w:sz w:val="24"/>
          <w:szCs w:val="24"/>
        </w:rPr>
        <w:t xml:space="preserve">. </w:t>
      </w:r>
      <w:r w:rsidR="00185157" w:rsidRPr="00CF65AD">
        <w:rPr>
          <w:rFonts w:ascii="Montserrat" w:hAnsi="Montserrat"/>
          <w:sz w:val="24"/>
          <w:szCs w:val="24"/>
        </w:rPr>
        <w:t>E</w:t>
      </w:r>
      <w:r w:rsidR="000E7854" w:rsidRPr="00CF65AD">
        <w:rPr>
          <w:rFonts w:ascii="Montserrat" w:hAnsi="Montserrat"/>
          <w:sz w:val="24"/>
          <w:szCs w:val="24"/>
        </w:rPr>
        <w:t xml:space="preserve">ncourage all </w:t>
      </w:r>
      <w:r w:rsidR="00185157" w:rsidRPr="00CF65AD">
        <w:rPr>
          <w:rFonts w:ascii="Montserrat" w:hAnsi="Montserrat"/>
          <w:sz w:val="24"/>
          <w:szCs w:val="24"/>
        </w:rPr>
        <w:t xml:space="preserve">your </w:t>
      </w:r>
      <w:r w:rsidR="000E7854" w:rsidRPr="00CF65AD">
        <w:rPr>
          <w:rFonts w:ascii="Montserrat" w:hAnsi="Montserrat"/>
          <w:sz w:val="24"/>
          <w:szCs w:val="24"/>
        </w:rPr>
        <w:t xml:space="preserve">officers to start thinking </w:t>
      </w:r>
      <w:r w:rsidR="00185157" w:rsidRPr="00CF65AD">
        <w:rPr>
          <w:rFonts w:ascii="Montserrat" w:hAnsi="Montserrat"/>
          <w:sz w:val="24"/>
          <w:szCs w:val="24"/>
        </w:rPr>
        <w:t xml:space="preserve">now </w:t>
      </w:r>
      <w:r w:rsidR="00061BB8" w:rsidRPr="00CF65AD">
        <w:rPr>
          <w:rFonts w:ascii="Montserrat" w:hAnsi="Montserrat"/>
          <w:sz w:val="24"/>
          <w:szCs w:val="24"/>
        </w:rPr>
        <w:t>about what information the next officer needs</w:t>
      </w:r>
      <w:r w:rsidR="237AE67A" w:rsidRPr="00CF65AD">
        <w:rPr>
          <w:rFonts w:ascii="Montserrat" w:hAnsi="Montserrat"/>
          <w:sz w:val="24"/>
          <w:szCs w:val="24"/>
        </w:rPr>
        <w:t xml:space="preserve"> and</w:t>
      </w:r>
      <w:r w:rsidR="00A63CDC" w:rsidRPr="00CF65AD">
        <w:rPr>
          <w:rFonts w:ascii="Montserrat" w:hAnsi="Montserrat"/>
          <w:sz w:val="24"/>
          <w:szCs w:val="24"/>
        </w:rPr>
        <w:t xml:space="preserve"> </w:t>
      </w:r>
      <w:r w:rsidR="000E7854" w:rsidRPr="00CF65AD">
        <w:rPr>
          <w:rFonts w:ascii="Montserrat" w:hAnsi="Montserrat"/>
          <w:sz w:val="24"/>
          <w:szCs w:val="24"/>
        </w:rPr>
        <w:t>how they will pass on information</w:t>
      </w:r>
      <w:r w:rsidR="0FE4875F" w:rsidRPr="00CF65AD">
        <w:rPr>
          <w:rFonts w:ascii="Montserrat" w:hAnsi="Montserrat"/>
          <w:sz w:val="24"/>
          <w:szCs w:val="24"/>
        </w:rPr>
        <w:t xml:space="preserve">. </w:t>
      </w:r>
      <w:r w:rsidR="02CD5913" w:rsidRPr="00CF65AD">
        <w:rPr>
          <w:rFonts w:ascii="Montserrat" w:hAnsi="Montserrat"/>
          <w:sz w:val="24"/>
          <w:szCs w:val="24"/>
        </w:rPr>
        <w:t xml:space="preserve"> Please ensure each officer has a good understanding of the steps to a successful chapter officer transition, c</w:t>
      </w:r>
      <w:r w:rsidR="000E7854" w:rsidRPr="00CF65AD">
        <w:rPr>
          <w:rFonts w:ascii="Montserrat" w:hAnsi="Montserrat"/>
          <w:sz w:val="24"/>
          <w:szCs w:val="24"/>
        </w:rPr>
        <w:t>ontinuously remind</w:t>
      </w:r>
      <w:r w:rsidR="157CEA1D" w:rsidRPr="00CF65AD">
        <w:rPr>
          <w:rFonts w:ascii="Montserrat" w:hAnsi="Montserrat"/>
          <w:sz w:val="24"/>
          <w:szCs w:val="24"/>
        </w:rPr>
        <w:t>ing</w:t>
      </w:r>
      <w:r w:rsidR="00A63CDC" w:rsidRPr="00CF65AD">
        <w:rPr>
          <w:rFonts w:ascii="Montserrat" w:hAnsi="Montserrat"/>
          <w:sz w:val="24"/>
          <w:szCs w:val="24"/>
        </w:rPr>
        <w:t xml:space="preserve"> </w:t>
      </w:r>
      <w:r w:rsidR="000E7854" w:rsidRPr="00CF65AD">
        <w:rPr>
          <w:rFonts w:ascii="Montserrat" w:hAnsi="Montserrat"/>
          <w:sz w:val="24"/>
          <w:szCs w:val="24"/>
        </w:rPr>
        <w:t>officers to record procedure</w:t>
      </w:r>
      <w:r w:rsidR="001D451C" w:rsidRPr="00CF65AD">
        <w:rPr>
          <w:rFonts w:ascii="Montserrat" w:hAnsi="Montserrat"/>
          <w:sz w:val="24"/>
          <w:szCs w:val="24"/>
        </w:rPr>
        <w:t>s</w:t>
      </w:r>
      <w:r w:rsidR="00A63CDC" w:rsidRPr="00CF65AD">
        <w:rPr>
          <w:rFonts w:ascii="Montserrat" w:hAnsi="Montserrat"/>
          <w:sz w:val="24"/>
          <w:szCs w:val="24"/>
        </w:rPr>
        <w:t xml:space="preserve"> </w:t>
      </w:r>
      <w:r w:rsidR="000E7854" w:rsidRPr="00CF65AD">
        <w:rPr>
          <w:rFonts w:ascii="Montserrat" w:hAnsi="Montserrat"/>
          <w:sz w:val="24"/>
          <w:szCs w:val="24"/>
        </w:rPr>
        <w:t>and keep important documentation</w:t>
      </w:r>
      <w:r w:rsidR="001D451C" w:rsidRPr="00CF65AD">
        <w:rPr>
          <w:rFonts w:ascii="Montserrat" w:hAnsi="Montserrat"/>
          <w:sz w:val="24"/>
          <w:szCs w:val="24"/>
        </w:rPr>
        <w:t>.</w:t>
      </w:r>
      <w:r w:rsidR="00084322" w:rsidRPr="00CF65AD">
        <w:rPr>
          <w:rFonts w:ascii="Montserrat" w:hAnsi="Montserrat"/>
          <w:sz w:val="24"/>
          <w:szCs w:val="24"/>
        </w:rPr>
        <w:t xml:space="preserve"> </w:t>
      </w:r>
      <w:r w:rsidR="001463A3" w:rsidRPr="00CF65AD">
        <w:rPr>
          <w:rFonts w:ascii="Montserrat" w:hAnsi="Montserrat"/>
          <w:sz w:val="24"/>
          <w:szCs w:val="24"/>
        </w:rPr>
        <w:t>Share this guide with</w:t>
      </w:r>
      <w:r w:rsidR="00084322" w:rsidRPr="00CF65AD">
        <w:rPr>
          <w:rFonts w:ascii="Montserrat" w:hAnsi="Montserrat"/>
          <w:sz w:val="24"/>
          <w:szCs w:val="24"/>
        </w:rPr>
        <w:t xml:space="preserve"> each officer.</w:t>
      </w:r>
    </w:p>
    <w:p w14:paraId="5B0C8E8F" w14:textId="744CF20B" w:rsidR="00AB75A7" w:rsidRDefault="004F48B4" w:rsidP="00AB75A7">
      <w:pPr>
        <w:rPr>
          <w:rFonts w:ascii="Montserrat" w:hAnsi="Montserrat"/>
        </w:rPr>
      </w:pPr>
      <w:r>
        <w:rPr>
          <w:rFonts w:ascii="Montserrat" w:hAnsi="Montserrat"/>
          <w:noProof/>
        </w:rPr>
        <mc:AlternateContent>
          <mc:Choice Requires="wps">
            <w:drawing>
              <wp:anchor distT="0" distB="0" distL="114300" distR="114300" simplePos="0" relativeHeight="251659264" behindDoc="0" locked="0" layoutInCell="1" allowOverlap="1" wp14:anchorId="46EE7958" wp14:editId="4C367BD4">
                <wp:simplePos x="0" y="0"/>
                <wp:positionH relativeFrom="column">
                  <wp:posOffset>-228600</wp:posOffset>
                </wp:positionH>
                <wp:positionV relativeFrom="paragraph">
                  <wp:posOffset>160655</wp:posOffset>
                </wp:positionV>
                <wp:extent cx="6499860" cy="4267200"/>
                <wp:effectExtent l="0" t="0" r="15240" b="19050"/>
                <wp:wrapNone/>
                <wp:docPr id="943902212" name="Rectangle 1"/>
                <wp:cNvGraphicFramePr/>
                <a:graphic xmlns:a="http://schemas.openxmlformats.org/drawingml/2006/main">
                  <a:graphicData uri="http://schemas.microsoft.com/office/word/2010/wordprocessingShape">
                    <wps:wsp>
                      <wps:cNvSpPr/>
                      <wps:spPr>
                        <a:xfrm>
                          <a:off x="0" y="0"/>
                          <a:ext cx="6499860" cy="4267200"/>
                        </a:xfrm>
                        <a:prstGeom prst="rect">
                          <a:avLst/>
                        </a:pr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3E08A" id="Rectangle 1" o:spid="_x0000_s1026" style="position:absolute;margin-left:-18pt;margin-top:12.65pt;width:511.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" filled="f" strokecolor="#c00000" strokeweight="2pt"/>
            </w:pict>
          </mc:Fallback>
        </mc:AlternateContent>
      </w:r>
    </w:p>
    <w:p w14:paraId="500A45CD" w14:textId="64768248" w:rsidR="009E2193" w:rsidRPr="004F48B4" w:rsidRDefault="009E2193" w:rsidP="00AB75A7">
      <w:pPr>
        <w:rPr>
          <w:rFonts w:ascii="Zilla Slab SemiBold" w:hAnsi="Zilla Slab SemiBold"/>
          <w:b/>
          <w:bCs/>
          <w:color w:val="C00000"/>
          <w:sz w:val="40"/>
          <w:szCs w:val="40"/>
        </w:rPr>
      </w:pPr>
      <w:r w:rsidRPr="004F48B4">
        <w:rPr>
          <w:rFonts w:ascii="Zilla Slab SemiBold" w:hAnsi="Zilla Slab SemiBold"/>
          <w:b/>
          <w:bCs/>
          <w:color w:val="C00000"/>
          <w:sz w:val="40"/>
          <w:szCs w:val="40"/>
        </w:rPr>
        <w:t>Officer Transition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30"/>
        <w:gridCol w:w="8185"/>
      </w:tblGrid>
      <w:tr w:rsidR="00A63CDC" w14:paraId="40529B69" w14:textId="77777777" w:rsidTr="00A63CDC">
        <w:trPr>
          <w:trHeight w:val="432"/>
        </w:trPr>
        <w:sdt>
          <w:sdtPr>
            <w:rPr>
              <w:rFonts w:ascii="Zilla Slab SemiBold" w:hAnsi="Zilla Slab SemiBold"/>
              <w:sz w:val="24"/>
              <w:szCs w:val="24"/>
            </w:rPr>
            <w:id w:val="-226306193"/>
            <w14:checkbox>
              <w14:checked w14:val="0"/>
              <w14:checkedState w14:val="2612" w14:font="MS Gothic"/>
              <w14:uncheckedState w14:val="2610" w14:font="MS Gothic"/>
            </w14:checkbox>
          </w:sdtPr>
          <w:sdtContent>
            <w:tc>
              <w:tcPr>
                <w:tcW w:w="535" w:type="dxa"/>
              </w:tcPr>
              <w:p w14:paraId="22D6C501" w14:textId="0D4589CD" w:rsidR="00A63CDC" w:rsidRPr="003A4B4C" w:rsidRDefault="00A63CD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815" w:type="dxa"/>
            <w:gridSpan w:val="2"/>
          </w:tcPr>
          <w:p w14:paraId="245086DD" w14:textId="08FCBCBA" w:rsidR="00A63CDC" w:rsidRPr="00841E32" w:rsidRDefault="00A63CDC" w:rsidP="00AB75A7">
            <w:pPr>
              <w:rPr>
                <w:rFonts w:ascii="Montserrat" w:hAnsi="Montserrat"/>
                <w:sz w:val="28"/>
                <w:szCs w:val="28"/>
              </w:rPr>
            </w:pPr>
            <w:r w:rsidRPr="00841E32">
              <w:rPr>
                <w:rFonts w:ascii="Montserrat" w:hAnsi="Montserrat"/>
                <w:sz w:val="28"/>
                <w:szCs w:val="28"/>
              </w:rPr>
              <w:t>Prepare for transition throughout the year.</w:t>
            </w:r>
          </w:p>
        </w:tc>
      </w:tr>
      <w:tr w:rsidR="00A63CDC" w14:paraId="3E52AD3B" w14:textId="77777777" w:rsidTr="00A63CDC">
        <w:trPr>
          <w:trHeight w:val="432"/>
        </w:trPr>
        <w:sdt>
          <w:sdtPr>
            <w:rPr>
              <w:rFonts w:ascii="Zilla Slab SemiBold" w:hAnsi="Zilla Slab SemiBold"/>
              <w:sz w:val="24"/>
              <w:szCs w:val="24"/>
            </w:rPr>
            <w:id w:val="-1749263449"/>
            <w14:checkbox>
              <w14:checked w14:val="0"/>
              <w14:checkedState w14:val="2612" w14:font="MS Gothic"/>
              <w14:uncheckedState w14:val="2610" w14:font="MS Gothic"/>
            </w14:checkbox>
          </w:sdtPr>
          <w:sdtContent>
            <w:tc>
              <w:tcPr>
                <w:tcW w:w="535" w:type="dxa"/>
              </w:tcPr>
              <w:p w14:paraId="3C20DDCA" w14:textId="30DA53DD" w:rsidR="00A63CDC" w:rsidRPr="003A4B4C" w:rsidRDefault="00A63CD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815" w:type="dxa"/>
            <w:gridSpan w:val="2"/>
          </w:tcPr>
          <w:p w14:paraId="53E975A2" w14:textId="7B1C0922" w:rsidR="00A63CDC" w:rsidRPr="00841E32" w:rsidRDefault="00A63CDC" w:rsidP="00AB75A7">
            <w:pPr>
              <w:rPr>
                <w:rFonts w:ascii="Montserrat" w:hAnsi="Montserrat"/>
                <w:sz w:val="28"/>
                <w:szCs w:val="28"/>
              </w:rPr>
            </w:pPr>
            <w:r w:rsidRPr="00841E32">
              <w:rPr>
                <w:rFonts w:ascii="Montserrat" w:hAnsi="Montserrat"/>
                <w:sz w:val="28"/>
                <w:szCs w:val="28"/>
              </w:rPr>
              <w:t xml:space="preserve">Complete all relevant </w:t>
            </w:r>
            <w:r w:rsidRPr="004F48B4">
              <w:rPr>
                <w:rFonts w:ascii="Montserrat" w:hAnsi="Montserrat"/>
                <w:b/>
                <w:bCs/>
                <w:sz w:val="28"/>
                <w:szCs w:val="28"/>
              </w:rPr>
              <w:t>chapter reports</w:t>
            </w:r>
            <w:r w:rsidRPr="00841E32">
              <w:rPr>
                <w:rFonts w:ascii="Montserrat" w:hAnsi="Montserrat"/>
                <w:sz w:val="28"/>
                <w:szCs w:val="28"/>
              </w:rPr>
              <w:t xml:space="preserve"> and pay </w:t>
            </w:r>
            <w:r w:rsidRPr="004F48B4">
              <w:rPr>
                <w:rFonts w:ascii="Montserrat" w:hAnsi="Montserrat"/>
                <w:b/>
                <w:bCs/>
                <w:sz w:val="28"/>
                <w:szCs w:val="28"/>
              </w:rPr>
              <w:t>chapter fees</w:t>
            </w:r>
            <w:r w:rsidR="004F48B4">
              <w:rPr>
                <w:rFonts w:ascii="Montserrat" w:hAnsi="Montserrat"/>
                <w:b/>
                <w:bCs/>
                <w:sz w:val="28"/>
                <w:szCs w:val="28"/>
              </w:rPr>
              <w:t>.</w:t>
            </w:r>
          </w:p>
        </w:tc>
      </w:tr>
      <w:tr w:rsidR="003A4B4C" w14:paraId="28E7EB49" w14:textId="77777777" w:rsidTr="00A63CDC">
        <w:trPr>
          <w:trHeight w:val="432"/>
        </w:trPr>
        <w:tc>
          <w:tcPr>
            <w:tcW w:w="535" w:type="dxa"/>
          </w:tcPr>
          <w:p w14:paraId="04CC810F" w14:textId="0DA5525E" w:rsidR="003A4B4C" w:rsidRPr="003A4B4C" w:rsidRDefault="003A4B4C" w:rsidP="003A4B4C">
            <w:pPr>
              <w:jc w:val="center"/>
              <w:rPr>
                <w:rFonts w:ascii="Zilla Slab SemiBold" w:hAnsi="Zilla Slab SemiBold"/>
                <w:sz w:val="24"/>
                <w:szCs w:val="24"/>
              </w:rPr>
            </w:pPr>
          </w:p>
        </w:tc>
        <w:sdt>
          <w:sdtPr>
            <w:rPr>
              <w:rFonts w:ascii="Zilla Slab SemiBold" w:hAnsi="Zilla Slab SemiBold"/>
              <w:sz w:val="24"/>
              <w:szCs w:val="24"/>
            </w:rPr>
            <w:id w:val="1272509358"/>
            <w14:checkbox>
              <w14:checked w14:val="0"/>
              <w14:checkedState w14:val="2612" w14:font="MS Gothic"/>
              <w14:uncheckedState w14:val="2610" w14:font="MS Gothic"/>
            </w14:checkbox>
          </w:sdtPr>
          <w:sdtContent>
            <w:tc>
              <w:tcPr>
                <w:tcW w:w="630" w:type="dxa"/>
              </w:tcPr>
              <w:p w14:paraId="4B907200" w14:textId="6101E772" w:rsidR="003A4B4C" w:rsidRPr="003A4B4C" w:rsidRDefault="003A4B4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185" w:type="dxa"/>
          </w:tcPr>
          <w:p w14:paraId="347FE102" w14:textId="74F8B2C9" w:rsidR="003A4B4C" w:rsidRPr="00841E32" w:rsidRDefault="003A4B4C" w:rsidP="00AB75A7">
            <w:pPr>
              <w:rPr>
                <w:rFonts w:ascii="Montserrat" w:hAnsi="Montserrat"/>
                <w:sz w:val="28"/>
                <w:szCs w:val="28"/>
              </w:rPr>
            </w:pPr>
            <w:r w:rsidRPr="00841E32">
              <w:rPr>
                <w:rFonts w:ascii="Montserrat" w:hAnsi="Montserrat"/>
                <w:sz w:val="28"/>
                <w:szCs w:val="28"/>
              </w:rPr>
              <w:t>Chapter Action Plan (September 30)</w:t>
            </w:r>
          </w:p>
        </w:tc>
      </w:tr>
      <w:tr w:rsidR="003A4B4C" w14:paraId="7CB53A50" w14:textId="77777777" w:rsidTr="00A63CDC">
        <w:trPr>
          <w:trHeight w:val="432"/>
        </w:trPr>
        <w:tc>
          <w:tcPr>
            <w:tcW w:w="535" w:type="dxa"/>
          </w:tcPr>
          <w:p w14:paraId="643A1606" w14:textId="5D9E902B" w:rsidR="003A4B4C" w:rsidRPr="003A4B4C" w:rsidRDefault="003A4B4C" w:rsidP="003A4B4C">
            <w:pPr>
              <w:jc w:val="center"/>
              <w:rPr>
                <w:rFonts w:ascii="Zilla Slab SemiBold" w:hAnsi="Zilla Slab SemiBold"/>
                <w:sz w:val="24"/>
                <w:szCs w:val="24"/>
              </w:rPr>
            </w:pPr>
          </w:p>
        </w:tc>
        <w:sdt>
          <w:sdtPr>
            <w:rPr>
              <w:rFonts w:ascii="Zilla Slab SemiBold" w:hAnsi="Zilla Slab SemiBold"/>
              <w:sz w:val="24"/>
              <w:szCs w:val="24"/>
            </w:rPr>
            <w:id w:val="1110549602"/>
            <w14:checkbox>
              <w14:checked w14:val="0"/>
              <w14:checkedState w14:val="2612" w14:font="MS Gothic"/>
              <w14:uncheckedState w14:val="2610" w14:font="MS Gothic"/>
            </w14:checkbox>
          </w:sdtPr>
          <w:sdtContent>
            <w:tc>
              <w:tcPr>
                <w:tcW w:w="630" w:type="dxa"/>
              </w:tcPr>
              <w:p w14:paraId="7FFC549F" w14:textId="58935FE9" w:rsidR="003A4B4C" w:rsidRPr="003A4B4C" w:rsidRDefault="003A4B4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185" w:type="dxa"/>
          </w:tcPr>
          <w:p w14:paraId="236BE176" w14:textId="318DCF68" w:rsidR="003A4B4C" w:rsidRPr="00841E32" w:rsidRDefault="003A4B4C" w:rsidP="00AB75A7">
            <w:pPr>
              <w:rPr>
                <w:rFonts w:ascii="Montserrat" w:hAnsi="Montserrat"/>
                <w:sz w:val="28"/>
                <w:szCs w:val="28"/>
              </w:rPr>
            </w:pPr>
            <w:r w:rsidRPr="00841E32">
              <w:rPr>
                <w:rFonts w:ascii="Montserrat" w:hAnsi="Montserrat"/>
                <w:sz w:val="28"/>
                <w:szCs w:val="28"/>
              </w:rPr>
              <w:t>Candidate Request/Official Membership Report (Spring)</w:t>
            </w:r>
          </w:p>
        </w:tc>
      </w:tr>
      <w:tr w:rsidR="003A4B4C" w14:paraId="5F12210E" w14:textId="77777777" w:rsidTr="00A63CDC">
        <w:trPr>
          <w:trHeight w:val="432"/>
        </w:trPr>
        <w:tc>
          <w:tcPr>
            <w:tcW w:w="535" w:type="dxa"/>
          </w:tcPr>
          <w:p w14:paraId="4F8B1615" w14:textId="4E898A25" w:rsidR="003A4B4C" w:rsidRPr="003A4B4C" w:rsidRDefault="003A4B4C" w:rsidP="003A4B4C">
            <w:pPr>
              <w:jc w:val="center"/>
              <w:rPr>
                <w:rFonts w:ascii="Zilla Slab SemiBold" w:hAnsi="Zilla Slab SemiBold"/>
                <w:sz w:val="24"/>
                <w:szCs w:val="24"/>
              </w:rPr>
            </w:pPr>
          </w:p>
        </w:tc>
        <w:sdt>
          <w:sdtPr>
            <w:rPr>
              <w:rFonts w:ascii="Zilla Slab SemiBold" w:hAnsi="Zilla Slab SemiBold"/>
              <w:sz w:val="24"/>
              <w:szCs w:val="24"/>
            </w:rPr>
            <w:id w:val="1369873544"/>
            <w14:checkbox>
              <w14:checked w14:val="0"/>
              <w14:checkedState w14:val="2612" w14:font="MS Gothic"/>
              <w14:uncheckedState w14:val="2610" w14:font="MS Gothic"/>
            </w14:checkbox>
          </w:sdtPr>
          <w:sdtContent>
            <w:tc>
              <w:tcPr>
                <w:tcW w:w="630" w:type="dxa"/>
              </w:tcPr>
              <w:p w14:paraId="2474C9F6" w14:textId="34647932" w:rsidR="003A4B4C" w:rsidRPr="003A4B4C" w:rsidRDefault="003A4B4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185" w:type="dxa"/>
          </w:tcPr>
          <w:p w14:paraId="25DB09C2" w14:textId="24E33433" w:rsidR="003A4B4C" w:rsidRPr="00841E32" w:rsidRDefault="003A4B4C" w:rsidP="00AB75A7">
            <w:pPr>
              <w:rPr>
                <w:rFonts w:ascii="Montserrat" w:hAnsi="Montserrat"/>
                <w:sz w:val="28"/>
                <w:szCs w:val="28"/>
              </w:rPr>
            </w:pPr>
            <w:r w:rsidRPr="00841E32">
              <w:rPr>
                <w:rFonts w:ascii="Montserrat" w:hAnsi="Montserrat"/>
                <w:sz w:val="28"/>
                <w:szCs w:val="28"/>
              </w:rPr>
              <w:t>Chapter Annual Report (May 15)</w:t>
            </w:r>
          </w:p>
        </w:tc>
      </w:tr>
      <w:tr w:rsidR="00A63CDC" w14:paraId="0E227E2F" w14:textId="77777777" w:rsidTr="00A63CDC">
        <w:trPr>
          <w:trHeight w:val="432"/>
        </w:trPr>
        <w:sdt>
          <w:sdtPr>
            <w:rPr>
              <w:rFonts w:ascii="Zilla Slab SemiBold" w:hAnsi="Zilla Slab SemiBold"/>
              <w:sz w:val="24"/>
              <w:szCs w:val="24"/>
            </w:rPr>
            <w:id w:val="-617227657"/>
            <w14:checkbox>
              <w14:checked w14:val="0"/>
              <w14:checkedState w14:val="2612" w14:font="MS Gothic"/>
              <w14:uncheckedState w14:val="2610" w14:font="MS Gothic"/>
            </w14:checkbox>
          </w:sdtPr>
          <w:sdtContent>
            <w:tc>
              <w:tcPr>
                <w:tcW w:w="535" w:type="dxa"/>
              </w:tcPr>
              <w:p w14:paraId="558AFE29" w14:textId="32DD4787" w:rsidR="00A63CDC" w:rsidRPr="003A4B4C" w:rsidRDefault="00A63CD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815" w:type="dxa"/>
            <w:gridSpan w:val="2"/>
          </w:tcPr>
          <w:p w14:paraId="50455032" w14:textId="6BC5DFAA" w:rsidR="00A63CDC" w:rsidRPr="00841E32" w:rsidRDefault="00A63CDC" w:rsidP="00AB75A7">
            <w:pPr>
              <w:rPr>
                <w:rFonts w:ascii="Montserrat" w:hAnsi="Montserrat"/>
                <w:sz w:val="28"/>
                <w:szCs w:val="28"/>
              </w:rPr>
            </w:pPr>
            <w:r w:rsidRPr="004F48B4">
              <w:rPr>
                <w:rFonts w:ascii="Montserrat" w:hAnsi="Montserrat"/>
                <w:b/>
                <w:bCs/>
                <w:sz w:val="28"/>
                <w:szCs w:val="28"/>
              </w:rPr>
              <w:t>Orient new members</w:t>
            </w:r>
            <w:r w:rsidRPr="00841E32">
              <w:rPr>
                <w:rFonts w:ascii="Montserrat" w:hAnsi="Montserrat"/>
                <w:sz w:val="28"/>
                <w:szCs w:val="28"/>
              </w:rPr>
              <w:t xml:space="preserve"> to chapter positions.</w:t>
            </w:r>
          </w:p>
        </w:tc>
      </w:tr>
      <w:tr w:rsidR="00A63CDC" w14:paraId="1329C7A4" w14:textId="77777777" w:rsidTr="00A63CDC">
        <w:trPr>
          <w:trHeight w:val="432"/>
        </w:trPr>
        <w:sdt>
          <w:sdtPr>
            <w:rPr>
              <w:rFonts w:ascii="Zilla Slab SemiBold" w:hAnsi="Zilla Slab SemiBold"/>
              <w:sz w:val="24"/>
              <w:szCs w:val="24"/>
            </w:rPr>
            <w:id w:val="-602256777"/>
            <w14:checkbox>
              <w14:checked w14:val="0"/>
              <w14:checkedState w14:val="2612" w14:font="MS Gothic"/>
              <w14:uncheckedState w14:val="2610" w14:font="MS Gothic"/>
            </w14:checkbox>
          </w:sdtPr>
          <w:sdtContent>
            <w:tc>
              <w:tcPr>
                <w:tcW w:w="535" w:type="dxa"/>
              </w:tcPr>
              <w:p w14:paraId="5C4F99C1" w14:textId="7E6DE057" w:rsidR="00A63CDC" w:rsidRPr="003A4B4C" w:rsidRDefault="00A63CD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815" w:type="dxa"/>
            <w:gridSpan w:val="2"/>
          </w:tcPr>
          <w:p w14:paraId="74CA624B" w14:textId="532B6CD0" w:rsidR="00A63CDC" w:rsidRPr="00841E32" w:rsidRDefault="00A63CDC" w:rsidP="00AB75A7">
            <w:pPr>
              <w:rPr>
                <w:rFonts w:ascii="Montserrat" w:hAnsi="Montserrat"/>
                <w:sz w:val="28"/>
                <w:szCs w:val="28"/>
              </w:rPr>
            </w:pPr>
            <w:r w:rsidRPr="004F48B4">
              <w:rPr>
                <w:rFonts w:ascii="Montserrat" w:hAnsi="Montserrat"/>
                <w:b/>
                <w:bCs/>
                <w:sz w:val="28"/>
                <w:szCs w:val="28"/>
              </w:rPr>
              <w:t>Hold elections</w:t>
            </w:r>
            <w:r w:rsidRPr="00841E32">
              <w:rPr>
                <w:rFonts w:ascii="Montserrat" w:hAnsi="Montserrat"/>
                <w:sz w:val="28"/>
                <w:szCs w:val="28"/>
              </w:rPr>
              <w:t xml:space="preserve"> with enough time for a proper transition.</w:t>
            </w:r>
          </w:p>
        </w:tc>
      </w:tr>
      <w:tr w:rsidR="00A63CDC" w14:paraId="26332E10" w14:textId="77777777" w:rsidTr="00A63CDC">
        <w:trPr>
          <w:trHeight w:val="432"/>
        </w:trPr>
        <w:sdt>
          <w:sdtPr>
            <w:rPr>
              <w:rFonts w:ascii="Zilla Slab SemiBold" w:hAnsi="Zilla Slab SemiBold"/>
              <w:sz w:val="24"/>
              <w:szCs w:val="24"/>
            </w:rPr>
            <w:id w:val="-1333221629"/>
            <w14:checkbox>
              <w14:checked w14:val="0"/>
              <w14:checkedState w14:val="2612" w14:font="MS Gothic"/>
              <w14:uncheckedState w14:val="2610" w14:font="MS Gothic"/>
            </w14:checkbox>
          </w:sdtPr>
          <w:sdtContent>
            <w:tc>
              <w:tcPr>
                <w:tcW w:w="535" w:type="dxa"/>
              </w:tcPr>
              <w:p w14:paraId="44DCA3BD" w14:textId="41A67A20" w:rsidR="00A63CDC" w:rsidRPr="003A4B4C" w:rsidRDefault="00A63CDC" w:rsidP="003A4B4C">
                <w:pPr>
                  <w:jc w:val="center"/>
                  <w:rPr>
                    <w:rFonts w:ascii="Zilla Slab SemiBold" w:hAnsi="Zilla Slab SemiBold"/>
                    <w:sz w:val="24"/>
                    <w:szCs w:val="24"/>
                  </w:rPr>
                </w:pPr>
                <w:r>
                  <w:rPr>
                    <w:rFonts w:ascii="MS Gothic" w:eastAsia="MS Gothic" w:hAnsi="MS Gothic" w:hint="eastAsia"/>
                    <w:sz w:val="24"/>
                    <w:szCs w:val="24"/>
                  </w:rPr>
                  <w:t>☐</w:t>
                </w:r>
              </w:p>
            </w:tc>
          </w:sdtContent>
        </w:sdt>
        <w:tc>
          <w:tcPr>
            <w:tcW w:w="8815" w:type="dxa"/>
            <w:gridSpan w:val="2"/>
          </w:tcPr>
          <w:p w14:paraId="5F82563C" w14:textId="3615B696" w:rsidR="00A63CDC" w:rsidRPr="00841E32" w:rsidRDefault="00A63CDC" w:rsidP="00AB75A7">
            <w:pPr>
              <w:rPr>
                <w:rFonts w:ascii="Montserrat" w:hAnsi="Montserrat"/>
                <w:sz w:val="28"/>
                <w:szCs w:val="28"/>
              </w:rPr>
            </w:pPr>
            <w:r w:rsidRPr="00841E32">
              <w:rPr>
                <w:rFonts w:ascii="Montserrat" w:hAnsi="Montserrat"/>
                <w:sz w:val="28"/>
                <w:szCs w:val="28"/>
              </w:rPr>
              <w:t xml:space="preserve">Hold a </w:t>
            </w:r>
            <w:r w:rsidRPr="004F48B4">
              <w:rPr>
                <w:rFonts w:ascii="Montserrat" w:hAnsi="Montserrat"/>
                <w:b/>
                <w:bCs/>
                <w:sz w:val="28"/>
                <w:szCs w:val="28"/>
              </w:rPr>
              <w:t>transition prep meeting</w:t>
            </w:r>
            <w:r w:rsidRPr="00841E32">
              <w:rPr>
                <w:rFonts w:ascii="Montserrat" w:hAnsi="Montserrat"/>
                <w:sz w:val="28"/>
                <w:szCs w:val="28"/>
              </w:rPr>
              <w:t xml:space="preserve"> with current officers.</w:t>
            </w:r>
          </w:p>
        </w:tc>
      </w:tr>
      <w:tr w:rsidR="00A63CDC" w14:paraId="15502864" w14:textId="77777777" w:rsidTr="00A63CDC">
        <w:trPr>
          <w:trHeight w:val="432"/>
        </w:trPr>
        <w:sdt>
          <w:sdtPr>
            <w:rPr>
              <w:rFonts w:ascii="Zilla Slab SemiBold" w:hAnsi="Zilla Slab SemiBold"/>
              <w:sz w:val="24"/>
              <w:szCs w:val="24"/>
            </w:rPr>
            <w:id w:val="-742262964"/>
            <w14:checkbox>
              <w14:checked w14:val="0"/>
              <w14:checkedState w14:val="2612" w14:font="MS Gothic"/>
              <w14:uncheckedState w14:val="2610" w14:font="MS Gothic"/>
            </w14:checkbox>
          </w:sdtPr>
          <w:sdtContent>
            <w:tc>
              <w:tcPr>
                <w:tcW w:w="535" w:type="dxa"/>
              </w:tcPr>
              <w:p w14:paraId="4DC14239" w14:textId="46E48BAE" w:rsidR="00A63CDC" w:rsidRDefault="00A63CDC" w:rsidP="003A4B4C">
                <w:pPr>
                  <w:jc w:val="center"/>
                  <w:rPr>
                    <w:rFonts w:ascii="MS Gothic" w:eastAsia="MS Gothic" w:hAnsi="MS Gothic" w:hint="eastAsia"/>
                    <w:sz w:val="24"/>
                    <w:szCs w:val="24"/>
                  </w:rPr>
                </w:pPr>
                <w:r>
                  <w:rPr>
                    <w:rFonts w:ascii="MS Gothic" w:eastAsia="MS Gothic" w:hAnsi="MS Gothic" w:hint="eastAsia"/>
                    <w:sz w:val="24"/>
                    <w:szCs w:val="24"/>
                  </w:rPr>
                  <w:t>☐</w:t>
                </w:r>
              </w:p>
            </w:tc>
          </w:sdtContent>
        </w:sdt>
        <w:tc>
          <w:tcPr>
            <w:tcW w:w="8815" w:type="dxa"/>
            <w:gridSpan w:val="2"/>
          </w:tcPr>
          <w:p w14:paraId="0A1651E3" w14:textId="12B5821C" w:rsidR="00A63CDC" w:rsidRPr="00841E32" w:rsidRDefault="00A63CDC" w:rsidP="00AB75A7">
            <w:pPr>
              <w:rPr>
                <w:rFonts w:ascii="Montserrat" w:hAnsi="Montserrat"/>
                <w:sz w:val="28"/>
                <w:szCs w:val="28"/>
              </w:rPr>
            </w:pPr>
            <w:r w:rsidRPr="00841E32">
              <w:rPr>
                <w:rFonts w:ascii="Montserrat" w:hAnsi="Montserrat"/>
                <w:sz w:val="28"/>
                <w:szCs w:val="28"/>
              </w:rPr>
              <w:t xml:space="preserve">Have something </w:t>
            </w:r>
            <w:r w:rsidRPr="004F48B4">
              <w:rPr>
                <w:rFonts w:ascii="Montserrat" w:hAnsi="Montserrat"/>
                <w:b/>
                <w:bCs/>
                <w:sz w:val="28"/>
                <w:szCs w:val="28"/>
              </w:rPr>
              <w:t>written to pass along</w:t>
            </w:r>
            <w:r w:rsidRPr="00841E32">
              <w:rPr>
                <w:rFonts w:ascii="Montserrat" w:hAnsi="Montserrat"/>
                <w:sz w:val="28"/>
                <w:szCs w:val="28"/>
              </w:rPr>
              <w:t xml:space="preserve"> to each officer.</w:t>
            </w:r>
          </w:p>
        </w:tc>
      </w:tr>
      <w:tr w:rsidR="00A63CDC" w14:paraId="42DD29D0" w14:textId="77777777" w:rsidTr="00A63CDC">
        <w:trPr>
          <w:trHeight w:val="432"/>
        </w:trPr>
        <w:sdt>
          <w:sdtPr>
            <w:rPr>
              <w:rFonts w:ascii="Zilla Slab SemiBold" w:hAnsi="Zilla Slab SemiBold"/>
              <w:sz w:val="24"/>
              <w:szCs w:val="24"/>
            </w:rPr>
            <w:id w:val="-1851871421"/>
            <w14:checkbox>
              <w14:checked w14:val="0"/>
              <w14:checkedState w14:val="2612" w14:font="MS Gothic"/>
              <w14:uncheckedState w14:val="2610" w14:font="MS Gothic"/>
            </w14:checkbox>
          </w:sdtPr>
          <w:sdtContent>
            <w:tc>
              <w:tcPr>
                <w:tcW w:w="535" w:type="dxa"/>
              </w:tcPr>
              <w:p w14:paraId="33F3A5A3" w14:textId="7E5B33F3" w:rsidR="00A63CDC" w:rsidRDefault="00A63CDC" w:rsidP="003A4B4C">
                <w:pPr>
                  <w:jc w:val="center"/>
                  <w:rPr>
                    <w:rFonts w:ascii="MS Gothic" w:eastAsia="MS Gothic" w:hAnsi="MS Gothic" w:hint="eastAsia"/>
                    <w:sz w:val="24"/>
                    <w:szCs w:val="24"/>
                  </w:rPr>
                </w:pPr>
                <w:r>
                  <w:rPr>
                    <w:rFonts w:ascii="MS Gothic" w:eastAsia="MS Gothic" w:hAnsi="MS Gothic" w:hint="eastAsia"/>
                    <w:sz w:val="24"/>
                    <w:szCs w:val="24"/>
                  </w:rPr>
                  <w:t>☐</w:t>
                </w:r>
              </w:p>
            </w:tc>
          </w:sdtContent>
        </w:sdt>
        <w:tc>
          <w:tcPr>
            <w:tcW w:w="8815" w:type="dxa"/>
            <w:gridSpan w:val="2"/>
          </w:tcPr>
          <w:p w14:paraId="2526216D" w14:textId="3594B8C5" w:rsidR="00A63CDC" w:rsidRPr="00841E32" w:rsidRDefault="00A63CDC" w:rsidP="00AB75A7">
            <w:pPr>
              <w:rPr>
                <w:rFonts w:ascii="Montserrat" w:hAnsi="Montserrat"/>
                <w:sz w:val="28"/>
                <w:szCs w:val="28"/>
              </w:rPr>
            </w:pPr>
            <w:r w:rsidRPr="00841E32">
              <w:rPr>
                <w:rFonts w:ascii="Montserrat" w:hAnsi="Montserrat"/>
                <w:sz w:val="28"/>
                <w:szCs w:val="28"/>
              </w:rPr>
              <w:t xml:space="preserve">Hold </w:t>
            </w:r>
            <w:r w:rsidRPr="004F48B4">
              <w:rPr>
                <w:rFonts w:ascii="Montserrat" w:hAnsi="Montserrat"/>
                <w:b/>
                <w:bCs/>
                <w:sz w:val="28"/>
                <w:szCs w:val="28"/>
              </w:rPr>
              <w:t>in-person officer transition</w:t>
            </w:r>
            <w:r w:rsidRPr="00841E32">
              <w:rPr>
                <w:rFonts w:ascii="Montserrat" w:hAnsi="Montserrat"/>
                <w:sz w:val="28"/>
                <w:szCs w:val="28"/>
              </w:rPr>
              <w:t xml:space="preserve"> meetings.</w:t>
            </w:r>
          </w:p>
        </w:tc>
      </w:tr>
      <w:tr w:rsidR="00A63CDC" w14:paraId="6EE532F7" w14:textId="77777777" w:rsidTr="00A63CDC">
        <w:trPr>
          <w:trHeight w:val="432"/>
        </w:trPr>
        <w:sdt>
          <w:sdtPr>
            <w:rPr>
              <w:rFonts w:ascii="Zilla Slab SemiBold" w:hAnsi="Zilla Slab SemiBold"/>
              <w:sz w:val="24"/>
              <w:szCs w:val="24"/>
            </w:rPr>
            <w:id w:val="399102479"/>
            <w14:checkbox>
              <w14:checked w14:val="0"/>
              <w14:checkedState w14:val="2612" w14:font="MS Gothic"/>
              <w14:uncheckedState w14:val="2610" w14:font="MS Gothic"/>
            </w14:checkbox>
          </w:sdtPr>
          <w:sdtContent>
            <w:tc>
              <w:tcPr>
                <w:tcW w:w="535" w:type="dxa"/>
              </w:tcPr>
              <w:p w14:paraId="5C17A2B0" w14:textId="79CFB7C6" w:rsidR="00A63CDC" w:rsidRDefault="00A63CDC" w:rsidP="003A4B4C">
                <w:pPr>
                  <w:jc w:val="center"/>
                  <w:rPr>
                    <w:rFonts w:ascii="MS Gothic" w:eastAsia="MS Gothic" w:hAnsi="MS Gothic" w:hint="eastAsia"/>
                    <w:sz w:val="24"/>
                    <w:szCs w:val="24"/>
                  </w:rPr>
                </w:pPr>
                <w:r>
                  <w:rPr>
                    <w:rFonts w:ascii="MS Gothic" w:eastAsia="MS Gothic" w:hAnsi="MS Gothic" w:hint="eastAsia"/>
                    <w:sz w:val="24"/>
                    <w:szCs w:val="24"/>
                  </w:rPr>
                  <w:t>☐</w:t>
                </w:r>
              </w:p>
            </w:tc>
          </w:sdtContent>
        </w:sdt>
        <w:tc>
          <w:tcPr>
            <w:tcW w:w="8815" w:type="dxa"/>
            <w:gridSpan w:val="2"/>
          </w:tcPr>
          <w:p w14:paraId="11C93439" w14:textId="6732B257" w:rsidR="00A63CDC" w:rsidRPr="00841E32" w:rsidRDefault="00A63CDC" w:rsidP="00AB75A7">
            <w:pPr>
              <w:rPr>
                <w:rFonts w:ascii="Montserrat" w:hAnsi="Montserrat"/>
                <w:sz w:val="28"/>
                <w:szCs w:val="28"/>
              </w:rPr>
            </w:pPr>
            <w:r w:rsidRPr="00841E32">
              <w:rPr>
                <w:rFonts w:ascii="Montserrat" w:hAnsi="Montserrat"/>
                <w:sz w:val="28"/>
                <w:szCs w:val="28"/>
              </w:rPr>
              <w:t xml:space="preserve">Lead by </w:t>
            </w:r>
            <w:r w:rsidRPr="004F48B4">
              <w:rPr>
                <w:rFonts w:ascii="Montserrat" w:hAnsi="Montserrat"/>
                <w:b/>
                <w:bCs/>
                <w:sz w:val="28"/>
                <w:szCs w:val="28"/>
              </w:rPr>
              <w:t>example</w:t>
            </w:r>
            <w:r w:rsidRPr="00841E32">
              <w:rPr>
                <w:rFonts w:ascii="Montserrat" w:hAnsi="Montserrat"/>
                <w:sz w:val="28"/>
                <w:szCs w:val="28"/>
              </w:rPr>
              <w:t>.</w:t>
            </w:r>
          </w:p>
        </w:tc>
      </w:tr>
      <w:tr w:rsidR="00A63CDC" w14:paraId="3C4367C3" w14:textId="77777777" w:rsidTr="00A63CDC">
        <w:trPr>
          <w:trHeight w:val="432"/>
        </w:trPr>
        <w:sdt>
          <w:sdtPr>
            <w:rPr>
              <w:rFonts w:ascii="Zilla Slab SemiBold" w:hAnsi="Zilla Slab SemiBold"/>
              <w:sz w:val="24"/>
              <w:szCs w:val="24"/>
            </w:rPr>
            <w:id w:val="1186636007"/>
            <w14:checkbox>
              <w14:checked w14:val="0"/>
              <w14:checkedState w14:val="2612" w14:font="MS Gothic"/>
              <w14:uncheckedState w14:val="2610" w14:font="MS Gothic"/>
            </w14:checkbox>
          </w:sdtPr>
          <w:sdtContent>
            <w:tc>
              <w:tcPr>
                <w:tcW w:w="535" w:type="dxa"/>
              </w:tcPr>
              <w:p w14:paraId="617660AB" w14:textId="062A0CAF" w:rsidR="00A63CDC" w:rsidRDefault="00A63CDC" w:rsidP="003A4B4C">
                <w:pPr>
                  <w:jc w:val="center"/>
                  <w:rPr>
                    <w:rFonts w:ascii="MS Gothic" w:eastAsia="MS Gothic" w:hAnsi="MS Gothic" w:hint="eastAsia"/>
                    <w:sz w:val="24"/>
                    <w:szCs w:val="24"/>
                  </w:rPr>
                </w:pPr>
                <w:r>
                  <w:rPr>
                    <w:rFonts w:ascii="MS Gothic" w:eastAsia="MS Gothic" w:hAnsi="MS Gothic" w:hint="eastAsia"/>
                    <w:sz w:val="24"/>
                    <w:szCs w:val="24"/>
                  </w:rPr>
                  <w:t>☐</w:t>
                </w:r>
              </w:p>
            </w:tc>
          </w:sdtContent>
        </w:sdt>
        <w:tc>
          <w:tcPr>
            <w:tcW w:w="8815" w:type="dxa"/>
            <w:gridSpan w:val="2"/>
          </w:tcPr>
          <w:p w14:paraId="3A1B16B8" w14:textId="34ECBE34" w:rsidR="00A63CDC" w:rsidRPr="00841E32" w:rsidRDefault="00A63CDC" w:rsidP="00AB75A7">
            <w:pPr>
              <w:rPr>
                <w:rFonts w:ascii="Montserrat" w:hAnsi="Montserrat"/>
                <w:sz w:val="28"/>
                <w:szCs w:val="28"/>
              </w:rPr>
            </w:pPr>
            <w:r w:rsidRPr="00841E32">
              <w:rPr>
                <w:rFonts w:ascii="Montserrat" w:hAnsi="Montserrat"/>
                <w:sz w:val="28"/>
                <w:szCs w:val="28"/>
              </w:rPr>
              <w:t xml:space="preserve">Do not forget to </w:t>
            </w:r>
            <w:r w:rsidRPr="004F48B4">
              <w:rPr>
                <w:rFonts w:ascii="Montserrat" w:hAnsi="Montserrat"/>
                <w:b/>
                <w:bCs/>
                <w:sz w:val="28"/>
                <w:szCs w:val="28"/>
              </w:rPr>
              <w:t xml:space="preserve">transition the </w:t>
            </w:r>
            <w:proofErr w:type="gramStart"/>
            <w:r w:rsidRPr="004F48B4">
              <w:rPr>
                <w:rFonts w:ascii="Montserrat" w:hAnsi="Montserrat"/>
                <w:b/>
                <w:bCs/>
                <w:sz w:val="28"/>
                <w:szCs w:val="28"/>
              </w:rPr>
              <w:t>chapter</w:t>
            </w:r>
            <w:r w:rsidRPr="00841E32">
              <w:rPr>
                <w:rFonts w:ascii="Montserrat" w:hAnsi="Montserrat"/>
                <w:sz w:val="28"/>
                <w:szCs w:val="28"/>
              </w:rPr>
              <w:t xml:space="preserve"> as a whole</w:t>
            </w:r>
            <w:proofErr w:type="gramEnd"/>
            <w:r w:rsidRPr="00841E32">
              <w:rPr>
                <w:rFonts w:ascii="Montserrat" w:hAnsi="Montserrat"/>
                <w:sz w:val="28"/>
                <w:szCs w:val="28"/>
              </w:rPr>
              <w:t>. </w:t>
            </w:r>
          </w:p>
        </w:tc>
      </w:tr>
    </w:tbl>
    <w:p w14:paraId="4DA3D188" w14:textId="77777777" w:rsidR="00911B98" w:rsidRPr="00FA77D1" w:rsidRDefault="00911B98" w:rsidP="00AB75A7">
      <w:pPr>
        <w:rPr>
          <w:rFonts w:ascii="Zilla Slab SemiBold" w:hAnsi="Zilla Slab SemiBold"/>
          <w:sz w:val="32"/>
          <w:szCs w:val="32"/>
        </w:rPr>
      </w:pPr>
    </w:p>
    <w:p w14:paraId="7F7FB656" w14:textId="6F0B896E" w:rsidR="009E2193" w:rsidRPr="00FA77D1" w:rsidRDefault="002673B4" w:rsidP="00FA77D1">
      <w:pPr>
        <w:rPr>
          <w:rFonts w:ascii="Zilla Slab SemiBold" w:hAnsi="Zilla Slab SemiBold"/>
          <w:sz w:val="32"/>
          <w:szCs w:val="32"/>
        </w:rPr>
      </w:pPr>
      <w:r w:rsidRPr="00FA77D1">
        <w:rPr>
          <w:rFonts w:ascii="Zilla Slab SemiBold" w:hAnsi="Zilla Slab SemiBold"/>
          <w:sz w:val="32"/>
          <w:szCs w:val="32"/>
        </w:rPr>
        <w:br w:type="page"/>
      </w:r>
    </w:p>
    <w:p w14:paraId="4C4A2BED" w14:textId="21046CA5" w:rsidR="001017C0" w:rsidRPr="008B37C3" w:rsidRDefault="00B23DE6" w:rsidP="008178EA">
      <w:pPr>
        <w:pStyle w:val="ListParagraph"/>
        <w:numPr>
          <w:ilvl w:val="0"/>
          <w:numId w:val="1"/>
        </w:numPr>
        <w:rPr>
          <w:rFonts w:ascii="Zilla Slab SemiBold" w:hAnsi="Zilla Slab SemiBold"/>
          <w:sz w:val="32"/>
          <w:szCs w:val="32"/>
        </w:rPr>
      </w:pPr>
      <w:r w:rsidRPr="008B37C3">
        <w:rPr>
          <w:rFonts w:ascii="Zilla Slab SemiBold" w:hAnsi="Zilla Slab SemiBold"/>
          <w:sz w:val="32"/>
          <w:szCs w:val="32"/>
        </w:rPr>
        <w:lastRenderedPageBreak/>
        <w:t xml:space="preserve"> </w:t>
      </w:r>
      <w:r w:rsidR="008178EA" w:rsidRPr="008B37C3">
        <w:rPr>
          <w:rFonts w:ascii="Zilla Slab SemiBold" w:hAnsi="Zilla Slab SemiBold"/>
          <w:sz w:val="32"/>
          <w:szCs w:val="32"/>
        </w:rPr>
        <w:t>P</w:t>
      </w:r>
      <w:r w:rsidR="00BC2F6F" w:rsidRPr="008B37C3">
        <w:rPr>
          <w:rFonts w:ascii="Zilla Slab SemiBold" w:hAnsi="Zilla Slab SemiBold"/>
          <w:sz w:val="32"/>
          <w:szCs w:val="32"/>
        </w:rPr>
        <w:t>repare for transition</w:t>
      </w:r>
      <w:r w:rsidR="00F36AFE" w:rsidRPr="008B37C3">
        <w:rPr>
          <w:rFonts w:ascii="Zilla Slab SemiBold" w:hAnsi="Zilla Slab SemiBold"/>
          <w:sz w:val="32"/>
          <w:szCs w:val="32"/>
        </w:rPr>
        <w:t xml:space="preserve"> </w:t>
      </w:r>
      <w:r w:rsidR="00BC2F6F" w:rsidRPr="008B37C3">
        <w:rPr>
          <w:rFonts w:ascii="Zilla Slab SemiBold" w:hAnsi="Zilla Slab SemiBold"/>
          <w:sz w:val="32"/>
          <w:szCs w:val="32"/>
        </w:rPr>
        <w:t>throughout the year.</w:t>
      </w:r>
    </w:p>
    <w:p w14:paraId="2DFC0C12" w14:textId="7C96558F" w:rsidR="00455502" w:rsidRPr="001E21C3" w:rsidRDefault="00BC2F6F" w:rsidP="0036431B">
      <w:pPr>
        <w:pStyle w:val="ListParagraph"/>
        <w:ind w:left="450"/>
        <w:rPr>
          <w:rFonts w:ascii="Montserrat" w:hAnsi="Montserrat"/>
        </w:rPr>
      </w:pPr>
      <w:r w:rsidRPr="008B37C3">
        <w:rPr>
          <w:rFonts w:ascii="Montserrat" w:hAnsi="Montserrat"/>
        </w:rPr>
        <w:t>During the year</w:t>
      </w:r>
      <w:r w:rsidR="00BC59FB" w:rsidRPr="008B37C3">
        <w:rPr>
          <w:rFonts w:ascii="Montserrat" w:hAnsi="Montserrat"/>
        </w:rPr>
        <w:t>,</w:t>
      </w:r>
      <w:r w:rsidRPr="008B37C3">
        <w:rPr>
          <w:rFonts w:ascii="Montserrat" w:hAnsi="Montserrat"/>
        </w:rPr>
        <w:t xml:space="preserve"> each officer will learn more about their position and improve upon what the previous officer</w:t>
      </w:r>
      <w:r w:rsidR="00C27743">
        <w:rPr>
          <w:rFonts w:ascii="Montserrat" w:hAnsi="Montserrat"/>
        </w:rPr>
        <w:t>s have</w:t>
      </w:r>
      <w:r w:rsidR="00CF65AD">
        <w:rPr>
          <w:rFonts w:ascii="Montserrat" w:hAnsi="Montserrat"/>
        </w:rPr>
        <w:t xml:space="preserve"> </w:t>
      </w:r>
      <w:r w:rsidRPr="008B37C3">
        <w:rPr>
          <w:rFonts w:ascii="Montserrat" w:hAnsi="Montserrat"/>
        </w:rPr>
        <w:t xml:space="preserve">done. </w:t>
      </w:r>
      <w:r w:rsidR="00C27743">
        <w:rPr>
          <w:rFonts w:ascii="Montserrat" w:hAnsi="Montserrat"/>
        </w:rPr>
        <w:t>Taking notes and recording what you are doing and how you do it is important</w:t>
      </w:r>
      <w:r w:rsidRPr="008B37C3">
        <w:rPr>
          <w:rFonts w:ascii="Montserrat" w:hAnsi="Montserrat"/>
        </w:rPr>
        <w:t xml:space="preserve">. </w:t>
      </w:r>
      <w:r w:rsidR="008178EA" w:rsidRPr="008B37C3">
        <w:rPr>
          <w:rFonts w:ascii="Montserrat" w:hAnsi="Montserrat"/>
        </w:rPr>
        <w:t xml:space="preserve"> Each chapter officer has a responsibility to prepare for officer transitions throughout the year. </w:t>
      </w:r>
      <w:r w:rsidRPr="008B37C3">
        <w:rPr>
          <w:rFonts w:ascii="Montserrat" w:hAnsi="Montserrat"/>
        </w:rPr>
        <w:t>These instructions will be critical for the next officer to learn from and then improve upon.</w:t>
      </w:r>
    </w:p>
    <w:p w14:paraId="646EED2C" w14:textId="77777777" w:rsidR="001017C0" w:rsidRPr="008B37C3" w:rsidRDefault="001017C0" w:rsidP="008178EA">
      <w:pPr>
        <w:pStyle w:val="ListParagraph"/>
        <w:rPr>
          <w:rFonts w:ascii="Montserrat" w:hAnsi="Montserrat"/>
        </w:rPr>
      </w:pPr>
    </w:p>
    <w:p w14:paraId="5363B496" w14:textId="60508CC3" w:rsidR="006F6B7D" w:rsidRPr="001E21C3" w:rsidRDefault="00B23DE6" w:rsidP="008178EA">
      <w:pPr>
        <w:pStyle w:val="ListParagraph"/>
        <w:numPr>
          <w:ilvl w:val="0"/>
          <w:numId w:val="1"/>
        </w:numPr>
        <w:rPr>
          <w:rFonts w:ascii="Zilla Slab SemiBold" w:hAnsi="Zilla Slab SemiBold"/>
          <w:sz w:val="32"/>
          <w:szCs w:val="36"/>
        </w:rPr>
      </w:pPr>
      <w:r w:rsidRPr="001E21C3">
        <w:rPr>
          <w:rFonts w:ascii="Zilla Slab SemiBold" w:hAnsi="Zilla Slab SemiBold"/>
          <w:sz w:val="32"/>
          <w:szCs w:val="36"/>
        </w:rPr>
        <w:t xml:space="preserve"> </w:t>
      </w:r>
      <w:r w:rsidR="006F6B7D" w:rsidRPr="001E21C3">
        <w:rPr>
          <w:rFonts w:ascii="Zilla Slab SemiBold" w:hAnsi="Zilla Slab SemiBold"/>
          <w:sz w:val="32"/>
          <w:szCs w:val="36"/>
        </w:rPr>
        <w:t>Complete all relevant chapter reports and pay chapter</w:t>
      </w:r>
      <w:r w:rsidR="0036431B" w:rsidRPr="001E21C3">
        <w:rPr>
          <w:rFonts w:ascii="Zilla Slab SemiBold" w:hAnsi="Zilla Slab SemiBold"/>
          <w:sz w:val="32"/>
          <w:szCs w:val="36"/>
        </w:rPr>
        <w:t xml:space="preserve"> fees.</w:t>
      </w:r>
    </w:p>
    <w:p w14:paraId="53DB0D45" w14:textId="35622F16" w:rsidR="007B7460" w:rsidRDefault="002A3438" w:rsidP="007B7460">
      <w:pPr>
        <w:ind w:left="360"/>
        <w:rPr>
          <w:rFonts w:ascii="Montserrat" w:hAnsi="Montserrat"/>
        </w:rPr>
      </w:pPr>
      <w:r w:rsidRPr="0E5F49FB">
        <w:rPr>
          <w:rFonts w:ascii="Montserrat" w:hAnsi="Montserrat"/>
        </w:rPr>
        <w:t xml:space="preserve">One of the best ways to transition </w:t>
      </w:r>
      <w:r w:rsidR="007B7460" w:rsidRPr="0E5F49FB">
        <w:rPr>
          <w:rFonts w:ascii="Montserrat" w:hAnsi="Montserrat"/>
        </w:rPr>
        <w:t>chapter leadership is to ensure your chapter completes the three mandatory reports</w:t>
      </w:r>
      <w:r w:rsidR="26A7151F" w:rsidRPr="0E5F49FB">
        <w:rPr>
          <w:rFonts w:ascii="Montserrat" w:hAnsi="Montserrat"/>
        </w:rPr>
        <w:t xml:space="preserve"> throughout the year</w:t>
      </w:r>
      <w:r w:rsidR="007B7460" w:rsidRPr="0E5F49FB">
        <w:rPr>
          <w:rFonts w:ascii="Montserrat" w:hAnsi="Montserrat"/>
        </w:rPr>
        <w:t xml:space="preserve">: Chapter Action Plan, Candidate Request/Official Membership Report, and Chapter Annual Report. All reports can be found on the </w:t>
      </w:r>
      <w:hyperlink r:id="rId11" w:history="1">
        <w:r w:rsidR="007B7460" w:rsidRPr="001E21C3">
          <w:rPr>
            <w:rStyle w:val="Hyperlink"/>
            <w:b/>
            <w:bCs/>
          </w:rPr>
          <w:t>Chapter Reports webpage</w:t>
        </w:r>
      </w:hyperlink>
      <w:r w:rsidR="007B7460" w:rsidRPr="0E5F49FB">
        <w:rPr>
          <w:rFonts w:ascii="Montserrat" w:hAnsi="Montserrat"/>
        </w:rPr>
        <w:t>.</w:t>
      </w:r>
    </w:p>
    <w:p w14:paraId="6C7EEBAE" w14:textId="62DB0D30" w:rsidR="00364E1E" w:rsidRDefault="00364E1E" w:rsidP="007B7460">
      <w:pPr>
        <w:ind w:left="360"/>
        <w:rPr>
          <w:rFonts w:ascii="Montserrat" w:hAnsi="Montserrat"/>
        </w:rPr>
      </w:pPr>
      <w:r>
        <w:rPr>
          <w:rFonts w:ascii="Montserrat" w:hAnsi="Montserrat"/>
        </w:rPr>
        <w:tab/>
      </w:r>
      <w:r w:rsidRPr="001E21C3">
        <w:rPr>
          <w:rFonts w:ascii="Montserrat" w:hAnsi="Montserrat"/>
          <w:b/>
          <w:bCs/>
        </w:rPr>
        <w:t>Chapter Action Plans</w:t>
      </w:r>
      <w:r>
        <w:rPr>
          <w:rFonts w:ascii="Montserrat" w:hAnsi="Montserrat"/>
        </w:rPr>
        <w:t xml:space="preserve"> are working documents to help </w:t>
      </w:r>
      <w:r w:rsidR="003F061D">
        <w:rPr>
          <w:rFonts w:ascii="Montserrat" w:hAnsi="Montserrat"/>
        </w:rPr>
        <w:t>plan the activities and timeline for the upcoming year. Region Coordinators work with chapters</w:t>
      </w:r>
      <w:r w:rsidR="00C357DB">
        <w:rPr>
          <w:rFonts w:ascii="Montserrat" w:hAnsi="Montserrat"/>
        </w:rPr>
        <w:t xml:space="preserve"> as they lay out their Mortar Board year. </w:t>
      </w:r>
      <w:r w:rsidR="003A7AE1">
        <w:rPr>
          <w:rFonts w:ascii="Montserrat" w:hAnsi="Montserrat"/>
        </w:rPr>
        <w:t xml:space="preserve">Chapter Action Plans are </w:t>
      </w:r>
      <w:r w:rsidR="003A7AE1">
        <w:rPr>
          <w:rFonts w:ascii="Montserrat" w:hAnsi="Montserrat"/>
          <w:b/>
          <w:bCs/>
        </w:rPr>
        <w:t>due September 30</w:t>
      </w:r>
      <w:r w:rsidR="003A7AE1">
        <w:rPr>
          <w:rFonts w:ascii="Montserrat" w:hAnsi="Montserrat"/>
        </w:rPr>
        <w:t xml:space="preserve"> for semester schools and October 15</w:t>
      </w:r>
      <w:r w:rsidR="00E56C60">
        <w:rPr>
          <w:rFonts w:ascii="Montserrat" w:hAnsi="Montserrat"/>
        </w:rPr>
        <w:t xml:space="preserve"> for quarter schools.</w:t>
      </w:r>
    </w:p>
    <w:p w14:paraId="3705F25F" w14:textId="456E8C3C" w:rsidR="007651B2" w:rsidRDefault="00E56C60" w:rsidP="003F061D">
      <w:pPr>
        <w:ind w:left="360"/>
        <w:rPr>
          <w:rFonts w:ascii="Montserrat" w:hAnsi="Montserrat"/>
        </w:rPr>
      </w:pPr>
      <w:r>
        <w:rPr>
          <w:rFonts w:ascii="Montserrat" w:hAnsi="Montserrat"/>
          <w:b/>
          <w:bCs/>
        </w:rPr>
        <w:tab/>
        <w:t>Candidate Request / Official Membership Report</w:t>
      </w:r>
      <w:r>
        <w:rPr>
          <w:rFonts w:ascii="Montserrat" w:hAnsi="Montserrat"/>
        </w:rPr>
        <w:t xml:space="preserve"> is critical to maintaining your chapter’s membership records. The Candidate Request is submitted at least two weeks </w:t>
      </w:r>
      <w:r w:rsidR="00341A67">
        <w:rPr>
          <w:rFonts w:ascii="Montserrat" w:hAnsi="Montserrat"/>
        </w:rPr>
        <w:t>before</w:t>
      </w:r>
      <w:r>
        <w:rPr>
          <w:rFonts w:ascii="Montserrat" w:hAnsi="Montserrat"/>
        </w:rPr>
        <w:t xml:space="preserve"> tapping</w:t>
      </w:r>
      <w:r w:rsidR="001F4F94">
        <w:rPr>
          <w:rFonts w:ascii="Montserrat" w:hAnsi="Montserrat"/>
        </w:rPr>
        <w:t xml:space="preserve">; it </w:t>
      </w:r>
      <w:r w:rsidR="00214F27">
        <w:rPr>
          <w:rFonts w:ascii="Montserrat" w:hAnsi="Montserrat"/>
        </w:rPr>
        <w:t xml:space="preserve">signals the National Office </w:t>
      </w:r>
      <w:r w:rsidR="00E54563">
        <w:rPr>
          <w:rFonts w:ascii="Montserrat" w:hAnsi="Montserrat"/>
        </w:rPr>
        <w:t xml:space="preserve">to send the membership packet with certificate and pins and </w:t>
      </w:r>
      <w:r w:rsidR="00081A07">
        <w:rPr>
          <w:rFonts w:ascii="Montserrat" w:hAnsi="Montserrat"/>
        </w:rPr>
        <w:t>create</w:t>
      </w:r>
      <w:r w:rsidR="00E54563">
        <w:rPr>
          <w:rFonts w:ascii="Montserrat" w:hAnsi="Montserrat"/>
        </w:rPr>
        <w:t xml:space="preserve"> their online account. The Official Membership Report is submitted three weeks after initiation</w:t>
      </w:r>
      <w:r w:rsidR="00081A07">
        <w:rPr>
          <w:rFonts w:ascii="Montserrat" w:hAnsi="Montserrat"/>
        </w:rPr>
        <w:t>; it finalizes who has paid membership dues, which students are returning as continuing students</w:t>
      </w:r>
      <w:r w:rsidR="00F55593">
        <w:rPr>
          <w:rFonts w:ascii="Montserrat" w:hAnsi="Montserrat"/>
        </w:rPr>
        <w:t xml:space="preserve">, </w:t>
      </w:r>
      <w:r w:rsidR="00081A07">
        <w:rPr>
          <w:rFonts w:ascii="Montserrat" w:hAnsi="Montserrat"/>
        </w:rPr>
        <w:t xml:space="preserve">and </w:t>
      </w:r>
      <w:r w:rsidR="00F55593">
        <w:rPr>
          <w:rFonts w:ascii="Montserrat" w:hAnsi="Montserrat"/>
        </w:rPr>
        <w:t>gives the chapter record of what dues may be owed.</w:t>
      </w:r>
    </w:p>
    <w:p w14:paraId="18A096CE" w14:textId="56B6A667" w:rsidR="001F4F94" w:rsidRPr="008A3D59" w:rsidRDefault="001F4F94" w:rsidP="007B7460">
      <w:pPr>
        <w:ind w:left="360"/>
        <w:rPr>
          <w:rFonts w:ascii="Montserrat" w:hAnsi="Montserrat"/>
        </w:rPr>
      </w:pPr>
      <w:r>
        <w:rPr>
          <w:rFonts w:ascii="Montserrat" w:hAnsi="Montserrat"/>
          <w:b/>
          <w:bCs/>
        </w:rPr>
        <w:tab/>
        <w:t>Chapter Annual Reports</w:t>
      </w:r>
      <w:r>
        <w:rPr>
          <w:rFonts w:ascii="Montserrat" w:hAnsi="Montserrat"/>
        </w:rPr>
        <w:t xml:space="preserve"> are the year-end summary to share what your chapter did</w:t>
      </w:r>
      <w:r w:rsidR="00185E30">
        <w:rPr>
          <w:rFonts w:ascii="Montserrat" w:hAnsi="Montserrat"/>
        </w:rPr>
        <w:t xml:space="preserve"> this year, what you discovered along the way, and wh</w:t>
      </w:r>
      <w:r w:rsidR="000202FE">
        <w:rPr>
          <w:rFonts w:ascii="Montserrat" w:hAnsi="Montserrat"/>
        </w:rPr>
        <w:t xml:space="preserve">at </w:t>
      </w:r>
      <w:proofErr w:type="gramStart"/>
      <w:r w:rsidR="000202FE">
        <w:rPr>
          <w:rFonts w:ascii="Montserrat" w:hAnsi="Montserrat"/>
        </w:rPr>
        <w:t>your</w:t>
      </w:r>
      <w:proofErr w:type="gramEnd"/>
      <w:r w:rsidR="000202FE">
        <w:rPr>
          <w:rFonts w:ascii="Montserrat" w:hAnsi="Montserrat"/>
        </w:rPr>
        <w:t xml:space="preserve"> recommend for next year. You’ll submit your new officers’ information, confirm advisors, and </w:t>
      </w:r>
      <w:r w:rsidR="008A3D59">
        <w:rPr>
          <w:rFonts w:ascii="Montserrat" w:hAnsi="Montserrat"/>
        </w:rPr>
        <w:t xml:space="preserve">apply for Collegiate Awards. Chapter Annual Reports are </w:t>
      </w:r>
      <w:r w:rsidR="008A3D59">
        <w:rPr>
          <w:rFonts w:ascii="Montserrat" w:hAnsi="Montserrat"/>
          <w:b/>
          <w:bCs/>
        </w:rPr>
        <w:t>due May 15</w:t>
      </w:r>
      <w:r w:rsidR="008A3D59">
        <w:rPr>
          <w:rFonts w:ascii="Montserrat" w:hAnsi="Montserrat"/>
        </w:rPr>
        <w:t xml:space="preserve"> for semester schools and June 1 for quarter schools.</w:t>
      </w:r>
    </w:p>
    <w:p w14:paraId="76FC70B6" w14:textId="08929C67" w:rsidR="00364E1E" w:rsidRDefault="00364E1E" w:rsidP="001E21C3">
      <w:pPr>
        <w:ind w:left="360"/>
        <w:rPr>
          <w:rFonts w:ascii="Montserrat" w:hAnsi="Montserrat"/>
        </w:rPr>
      </w:pPr>
      <w:r w:rsidRPr="0E5F49FB">
        <w:rPr>
          <w:rFonts w:ascii="Montserrat" w:hAnsi="Montserrat"/>
        </w:rPr>
        <w:t>Also, please ensure all members have paid the national membership dues prior to the close of the Spring semester. You’ll also want to make sure your chapter has paid the Chapter Annual Fee.</w:t>
      </w:r>
      <w:r w:rsidR="47D8D4A8" w:rsidRPr="0E5F49FB">
        <w:rPr>
          <w:rFonts w:ascii="Montserrat" w:hAnsi="Montserrat"/>
        </w:rPr>
        <w:t xml:space="preserve"> </w:t>
      </w:r>
    </w:p>
    <w:p w14:paraId="19E50ED1" w14:textId="77777777" w:rsidR="004F48B4" w:rsidRDefault="004F48B4" w:rsidP="001E21C3">
      <w:pPr>
        <w:ind w:left="360"/>
        <w:rPr>
          <w:rFonts w:ascii="Montserrat" w:hAnsi="Montserrat"/>
        </w:rPr>
      </w:pPr>
    </w:p>
    <w:p w14:paraId="64D2526A" w14:textId="77777777" w:rsidR="004F48B4" w:rsidRDefault="004F48B4" w:rsidP="001E21C3">
      <w:pPr>
        <w:ind w:left="360"/>
        <w:rPr>
          <w:rFonts w:ascii="Montserrat" w:hAnsi="Montserrat"/>
        </w:rPr>
      </w:pPr>
    </w:p>
    <w:p w14:paraId="5B6B98F6" w14:textId="77777777" w:rsidR="004F48B4" w:rsidRPr="001E21C3" w:rsidRDefault="004F48B4" w:rsidP="001E21C3">
      <w:pPr>
        <w:ind w:left="360"/>
        <w:rPr>
          <w:rFonts w:ascii="Montserrat" w:hAnsi="Montserrat"/>
        </w:rPr>
      </w:pPr>
    </w:p>
    <w:p w14:paraId="0E8D91DF" w14:textId="03A7B1FC" w:rsidR="001017C0" w:rsidRPr="008B37C3" w:rsidRDefault="001D451C" w:rsidP="008178EA">
      <w:pPr>
        <w:pStyle w:val="ListParagraph"/>
        <w:numPr>
          <w:ilvl w:val="0"/>
          <w:numId w:val="1"/>
        </w:numPr>
        <w:rPr>
          <w:rFonts w:ascii="Zilla Slab SemiBold" w:hAnsi="Zilla Slab SemiBold"/>
          <w:sz w:val="36"/>
          <w:szCs w:val="40"/>
        </w:rPr>
      </w:pPr>
      <w:r w:rsidRPr="0E5F49FB">
        <w:rPr>
          <w:rFonts w:ascii="Zilla Slab SemiBold" w:hAnsi="Zilla Slab SemiBold"/>
          <w:sz w:val="32"/>
          <w:szCs w:val="32"/>
        </w:rPr>
        <w:lastRenderedPageBreak/>
        <w:t>Orient new members to chapter positions.</w:t>
      </w:r>
    </w:p>
    <w:p w14:paraId="6821C62A" w14:textId="6CB35301" w:rsidR="001D451C" w:rsidRPr="008B37C3" w:rsidRDefault="001D451C" w:rsidP="0089497F">
      <w:pPr>
        <w:pStyle w:val="ListParagraph"/>
        <w:ind w:left="450"/>
        <w:rPr>
          <w:rFonts w:ascii="Montserrat" w:hAnsi="Montserrat"/>
        </w:rPr>
      </w:pPr>
      <w:r w:rsidRPr="008B37C3">
        <w:rPr>
          <w:rFonts w:ascii="Montserrat" w:hAnsi="Montserrat"/>
        </w:rPr>
        <w:t xml:space="preserve">It is important to orient the incoming </w:t>
      </w:r>
      <w:r w:rsidR="00BC12EA">
        <w:rPr>
          <w:rFonts w:ascii="Montserrat" w:hAnsi="Montserrat"/>
        </w:rPr>
        <w:t>members</w:t>
      </w:r>
      <w:r w:rsidR="00BC12EA" w:rsidRPr="008B37C3">
        <w:rPr>
          <w:rFonts w:ascii="Montserrat" w:hAnsi="Montserrat"/>
        </w:rPr>
        <w:t xml:space="preserve"> </w:t>
      </w:r>
      <w:r w:rsidRPr="008B37C3">
        <w:rPr>
          <w:rFonts w:ascii="Montserrat" w:hAnsi="Montserrat"/>
        </w:rPr>
        <w:t>on the general expectations of each chapter office. With a better understand</w:t>
      </w:r>
      <w:r w:rsidR="00D807EF" w:rsidRPr="008B37C3">
        <w:rPr>
          <w:rFonts w:ascii="Montserrat" w:hAnsi="Montserrat"/>
        </w:rPr>
        <w:t>ing</w:t>
      </w:r>
      <w:r w:rsidRPr="008B37C3">
        <w:rPr>
          <w:rFonts w:ascii="Montserrat" w:hAnsi="Montserrat"/>
        </w:rPr>
        <w:t xml:space="preserve"> of chapter positions</w:t>
      </w:r>
      <w:r w:rsidR="00D807EF" w:rsidRPr="008B37C3">
        <w:rPr>
          <w:rFonts w:ascii="Montserrat" w:hAnsi="Montserrat"/>
        </w:rPr>
        <w:t>,</w:t>
      </w:r>
      <w:r w:rsidRPr="008B37C3">
        <w:rPr>
          <w:rFonts w:ascii="Montserrat" w:hAnsi="Montserrat"/>
        </w:rPr>
        <w:t xml:space="preserve"> new members will be prepared to run for office</w:t>
      </w:r>
      <w:r w:rsidR="00D807EF" w:rsidRPr="008B37C3">
        <w:rPr>
          <w:rFonts w:ascii="Montserrat" w:hAnsi="Montserrat"/>
        </w:rPr>
        <w:t>, and elections will be smoother</w:t>
      </w:r>
      <w:r w:rsidRPr="008B37C3">
        <w:rPr>
          <w:rFonts w:ascii="Montserrat" w:hAnsi="Montserrat"/>
        </w:rPr>
        <w:t>. It is a good idea to dedicate time in your chapter’s orientation to introducing the office positions of the chapter.</w:t>
      </w:r>
    </w:p>
    <w:p w14:paraId="72BC3543" w14:textId="77777777" w:rsidR="001017C0" w:rsidRPr="008B37C3" w:rsidRDefault="001017C0" w:rsidP="008178EA">
      <w:pPr>
        <w:pStyle w:val="ListParagraph"/>
        <w:rPr>
          <w:rFonts w:ascii="Montserrat" w:hAnsi="Montserrat"/>
        </w:rPr>
      </w:pPr>
    </w:p>
    <w:p w14:paraId="39543CC8" w14:textId="77777777" w:rsidR="001017C0" w:rsidRPr="008B37C3" w:rsidRDefault="00B23DE6" w:rsidP="008178EA">
      <w:pPr>
        <w:pStyle w:val="ListParagraph"/>
        <w:numPr>
          <w:ilvl w:val="0"/>
          <w:numId w:val="1"/>
        </w:numPr>
        <w:rPr>
          <w:rFonts w:ascii="Zilla Slab SemiBold" w:hAnsi="Zilla Slab SemiBold"/>
          <w:sz w:val="32"/>
          <w:szCs w:val="40"/>
        </w:rPr>
      </w:pPr>
      <w:r w:rsidRPr="0E5F49FB">
        <w:rPr>
          <w:rFonts w:ascii="Zilla Slab SemiBold" w:hAnsi="Zilla Slab SemiBold"/>
          <w:sz w:val="32"/>
          <w:szCs w:val="32"/>
        </w:rPr>
        <w:t xml:space="preserve"> </w:t>
      </w:r>
      <w:r w:rsidR="001D451C" w:rsidRPr="0E5F49FB">
        <w:rPr>
          <w:rFonts w:ascii="Zilla Slab SemiBold" w:hAnsi="Zilla Slab SemiBold"/>
          <w:sz w:val="32"/>
          <w:szCs w:val="32"/>
        </w:rPr>
        <w:t>Hold elections with enough time for a proper transition.</w:t>
      </w:r>
    </w:p>
    <w:p w14:paraId="6FAC9ECB" w14:textId="0D303EF6" w:rsidR="001D451C" w:rsidRPr="008B37C3" w:rsidRDefault="001D451C" w:rsidP="0089497F">
      <w:pPr>
        <w:pStyle w:val="ListParagraph"/>
        <w:ind w:left="450"/>
        <w:rPr>
          <w:rFonts w:ascii="Montserrat" w:hAnsi="Montserrat"/>
        </w:rPr>
      </w:pPr>
      <w:r w:rsidRPr="0E5F49FB">
        <w:rPr>
          <w:rFonts w:ascii="Montserrat" w:hAnsi="Montserrat"/>
        </w:rPr>
        <w:t xml:space="preserve">You must ensure that there is ample time for each position to transition </w:t>
      </w:r>
      <w:r w:rsidR="00F541F1" w:rsidRPr="0E5F49FB">
        <w:rPr>
          <w:rFonts w:ascii="Montserrat" w:hAnsi="Montserrat"/>
        </w:rPr>
        <w:t>before</w:t>
      </w:r>
      <w:r w:rsidRPr="0E5F49FB">
        <w:rPr>
          <w:rFonts w:ascii="Montserrat" w:hAnsi="Montserrat"/>
        </w:rPr>
        <w:t xml:space="preserve"> the current </w:t>
      </w:r>
      <w:r w:rsidR="007C08D1" w:rsidRPr="0E5F49FB">
        <w:rPr>
          <w:rFonts w:ascii="Montserrat" w:hAnsi="Montserrat"/>
        </w:rPr>
        <w:t>chapter’s</w:t>
      </w:r>
      <w:r w:rsidRPr="0E5F49FB">
        <w:rPr>
          <w:rFonts w:ascii="Montserrat" w:hAnsi="Montserrat"/>
        </w:rPr>
        <w:t xml:space="preserve"> graduation. </w:t>
      </w:r>
      <w:r w:rsidR="007C08D1" w:rsidRPr="0E5F49FB">
        <w:rPr>
          <w:rFonts w:ascii="Montserrat" w:hAnsi="Montserrat"/>
        </w:rPr>
        <w:t xml:space="preserve">Each chapter should aim to hold elections one month, or more, </w:t>
      </w:r>
      <w:r w:rsidR="003913AC" w:rsidRPr="0E5F49FB">
        <w:rPr>
          <w:rFonts w:ascii="Montserrat" w:hAnsi="Montserrat"/>
        </w:rPr>
        <w:t>before</w:t>
      </w:r>
      <w:r w:rsidR="007C08D1" w:rsidRPr="0E5F49FB">
        <w:rPr>
          <w:rFonts w:ascii="Montserrat" w:hAnsi="Montserrat"/>
        </w:rPr>
        <w:t xml:space="preserve"> the last day of classes</w:t>
      </w:r>
      <w:r w:rsidR="0C601E1C" w:rsidRPr="0E5F49FB">
        <w:rPr>
          <w:rFonts w:ascii="Montserrat" w:hAnsi="Montserrat"/>
        </w:rPr>
        <w:t xml:space="preserve"> to allow time for the new chapter and officer team to meet following elections</w:t>
      </w:r>
      <w:r w:rsidR="007C08D1" w:rsidRPr="0E5F49FB">
        <w:rPr>
          <w:rFonts w:ascii="Montserrat" w:hAnsi="Montserrat"/>
        </w:rPr>
        <w:t xml:space="preserve">. This is a busy time of </w:t>
      </w:r>
      <w:proofErr w:type="gramStart"/>
      <w:r w:rsidR="007C08D1" w:rsidRPr="0E5F49FB">
        <w:rPr>
          <w:rFonts w:ascii="Montserrat" w:hAnsi="Montserrat"/>
        </w:rPr>
        <w:t>year</w:t>
      </w:r>
      <w:proofErr w:type="gramEnd"/>
      <w:r w:rsidR="007C08D1" w:rsidRPr="0E5F49FB">
        <w:rPr>
          <w:rFonts w:ascii="Montserrat" w:hAnsi="Montserrat"/>
        </w:rPr>
        <w:t xml:space="preserve"> and </w:t>
      </w:r>
      <w:r w:rsidR="00F541F1" w:rsidRPr="0E5F49FB">
        <w:rPr>
          <w:rFonts w:ascii="Montserrat" w:hAnsi="Montserrat"/>
        </w:rPr>
        <w:t>you’ll want to wrap up officer transition prior to the last day of classes</w:t>
      </w:r>
      <w:r w:rsidR="007C08D1" w:rsidRPr="0E5F49FB">
        <w:rPr>
          <w:rFonts w:ascii="Montserrat" w:hAnsi="Montserrat"/>
        </w:rPr>
        <w:t>. Make sure you are considering officer transitions when you are planning your membership selection timeline.</w:t>
      </w:r>
    </w:p>
    <w:p w14:paraId="4C54BF4A" w14:textId="77777777" w:rsidR="001017C0" w:rsidRPr="008B37C3" w:rsidRDefault="001017C0" w:rsidP="008178EA">
      <w:pPr>
        <w:pStyle w:val="ListParagraph"/>
        <w:rPr>
          <w:rFonts w:ascii="Montserrat" w:hAnsi="Montserrat"/>
        </w:rPr>
      </w:pPr>
    </w:p>
    <w:p w14:paraId="6A3B694D" w14:textId="77777777" w:rsidR="001017C0" w:rsidRPr="008B37C3" w:rsidRDefault="00B23DE6" w:rsidP="008178EA">
      <w:pPr>
        <w:pStyle w:val="ListParagraph"/>
        <w:numPr>
          <w:ilvl w:val="0"/>
          <w:numId w:val="1"/>
        </w:numPr>
        <w:rPr>
          <w:rFonts w:ascii="Zilla Slab SemiBold" w:hAnsi="Zilla Slab SemiBold"/>
          <w:sz w:val="32"/>
          <w:szCs w:val="40"/>
        </w:rPr>
      </w:pPr>
      <w:r w:rsidRPr="0E5F49FB">
        <w:rPr>
          <w:rFonts w:ascii="Zilla Slab SemiBold" w:hAnsi="Zilla Slab SemiBold"/>
          <w:sz w:val="36"/>
          <w:szCs w:val="36"/>
        </w:rPr>
        <w:t xml:space="preserve"> </w:t>
      </w:r>
      <w:r w:rsidR="00405D8D" w:rsidRPr="0E5F49FB">
        <w:rPr>
          <w:rFonts w:ascii="Zilla Slab SemiBold" w:hAnsi="Zilla Slab SemiBold"/>
          <w:sz w:val="32"/>
          <w:szCs w:val="32"/>
        </w:rPr>
        <w:t xml:space="preserve">Hold </w:t>
      </w:r>
      <w:r w:rsidR="00C10549" w:rsidRPr="0E5F49FB">
        <w:rPr>
          <w:rFonts w:ascii="Zilla Slab SemiBold" w:hAnsi="Zilla Slab SemiBold"/>
          <w:sz w:val="32"/>
          <w:szCs w:val="32"/>
        </w:rPr>
        <w:t>a transition</w:t>
      </w:r>
      <w:r w:rsidR="00405D8D" w:rsidRPr="0E5F49FB">
        <w:rPr>
          <w:rFonts w:ascii="Zilla Slab SemiBold" w:hAnsi="Zilla Slab SemiBold"/>
          <w:sz w:val="32"/>
          <w:szCs w:val="32"/>
        </w:rPr>
        <w:t xml:space="preserve"> </w:t>
      </w:r>
      <w:r w:rsidR="00C10549" w:rsidRPr="0E5F49FB">
        <w:rPr>
          <w:rFonts w:ascii="Zilla Slab SemiBold" w:hAnsi="Zilla Slab SemiBold"/>
          <w:sz w:val="32"/>
          <w:szCs w:val="32"/>
        </w:rPr>
        <w:t xml:space="preserve">prep </w:t>
      </w:r>
      <w:r w:rsidR="00405D8D" w:rsidRPr="0E5F49FB">
        <w:rPr>
          <w:rFonts w:ascii="Zilla Slab SemiBold" w:hAnsi="Zilla Slab SemiBold"/>
          <w:sz w:val="32"/>
          <w:szCs w:val="32"/>
        </w:rPr>
        <w:t>meeting with current officers.</w:t>
      </w:r>
    </w:p>
    <w:p w14:paraId="04438CA3" w14:textId="4DB5DE45" w:rsidR="007C08D1" w:rsidRPr="008B37C3" w:rsidRDefault="00405D8D" w:rsidP="0089497F">
      <w:pPr>
        <w:pStyle w:val="ListParagraph"/>
        <w:ind w:left="450"/>
        <w:rPr>
          <w:rFonts w:ascii="Montserrat" w:hAnsi="Montserrat"/>
        </w:rPr>
      </w:pPr>
      <w:r w:rsidRPr="008B37C3">
        <w:rPr>
          <w:rFonts w:ascii="Montserrat" w:hAnsi="Montserrat"/>
        </w:rPr>
        <w:t xml:space="preserve">All current officers should be prepared to </w:t>
      </w:r>
      <w:proofErr w:type="gramStart"/>
      <w:r w:rsidRPr="008B37C3">
        <w:rPr>
          <w:rFonts w:ascii="Montserrat" w:hAnsi="Montserrat"/>
        </w:rPr>
        <w:t>transition</w:t>
      </w:r>
      <w:proofErr w:type="gramEnd"/>
      <w:r w:rsidR="003913AC" w:rsidRPr="008B37C3">
        <w:rPr>
          <w:rFonts w:ascii="Montserrat" w:hAnsi="Montserrat"/>
        </w:rPr>
        <w:t xml:space="preserve"> their</w:t>
      </w:r>
      <w:r w:rsidRPr="008B37C3">
        <w:rPr>
          <w:rFonts w:ascii="Montserrat" w:hAnsi="Montserrat"/>
        </w:rPr>
        <w:t xml:space="preserve"> office. The chapter president should hold an executive meeting to discuss what the expectations </w:t>
      </w:r>
      <w:r w:rsidR="00102235" w:rsidRPr="008B37C3">
        <w:rPr>
          <w:rFonts w:ascii="Montserrat" w:hAnsi="Montserrat"/>
        </w:rPr>
        <w:t xml:space="preserve">of each </w:t>
      </w:r>
      <w:r w:rsidRPr="008B37C3">
        <w:rPr>
          <w:rFonts w:ascii="Montserrat" w:hAnsi="Montserrat"/>
        </w:rPr>
        <w:t>officer</w:t>
      </w:r>
      <w:r w:rsidR="00C10549" w:rsidRPr="008B37C3">
        <w:rPr>
          <w:rFonts w:ascii="Montserrat" w:hAnsi="Montserrat"/>
        </w:rPr>
        <w:t xml:space="preserve"> are in transition,</w:t>
      </w:r>
      <w:r w:rsidRPr="008B37C3">
        <w:rPr>
          <w:rFonts w:ascii="Montserrat" w:hAnsi="Montserrat"/>
        </w:rPr>
        <w:t xml:space="preserve"> how transitions will be held</w:t>
      </w:r>
      <w:r w:rsidR="00102235" w:rsidRPr="008B37C3">
        <w:rPr>
          <w:rFonts w:ascii="Montserrat" w:hAnsi="Montserrat"/>
        </w:rPr>
        <w:t xml:space="preserve">, </w:t>
      </w:r>
      <w:r w:rsidR="00C10549" w:rsidRPr="008B37C3">
        <w:rPr>
          <w:rFonts w:ascii="Montserrat" w:hAnsi="Montserrat"/>
        </w:rPr>
        <w:t xml:space="preserve">and </w:t>
      </w:r>
      <w:r w:rsidR="00102235" w:rsidRPr="008B37C3">
        <w:rPr>
          <w:rFonts w:ascii="Montserrat" w:hAnsi="Montserrat"/>
        </w:rPr>
        <w:t>what information should be provid</w:t>
      </w:r>
      <w:r w:rsidR="00C10549" w:rsidRPr="008B37C3">
        <w:rPr>
          <w:rFonts w:ascii="Montserrat" w:hAnsi="Montserrat"/>
        </w:rPr>
        <w:t>ed to each officer</w:t>
      </w:r>
      <w:r w:rsidR="00102235" w:rsidRPr="008B37C3">
        <w:rPr>
          <w:rFonts w:ascii="Montserrat" w:hAnsi="Montserrat"/>
        </w:rPr>
        <w:t xml:space="preserve">. </w:t>
      </w:r>
      <w:r w:rsidR="001403DD">
        <w:rPr>
          <w:rFonts w:ascii="Montserrat" w:hAnsi="Montserrat"/>
        </w:rPr>
        <w:t xml:space="preserve">Be sure to consider both print and digital files, as well as passwords to social accounts, banking information, and email accounts. </w:t>
      </w:r>
      <w:r w:rsidR="00102235" w:rsidRPr="008B37C3">
        <w:rPr>
          <w:rFonts w:ascii="Montserrat" w:hAnsi="Montserrat"/>
        </w:rPr>
        <w:t>This meeting is important to ensure all officers are on the same page a</w:t>
      </w:r>
      <w:r w:rsidR="00C10549" w:rsidRPr="008B37C3">
        <w:rPr>
          <w:rFonts w:ascii="Montserrat" w:hAnsi="Montserrat"/>
        </w:rPr>
        <w:t>nd that no information is lost on the way</w:t>
      </w:r>
      <w:r w:rsidR="00102235" w:rsidRPr="008B37C3">
        <w:rPr>
          <w:rFonts w:ascii="Montserrat" w:hAnsi="Montserrat"/>
        </w:rPr>
        <w:t>.</w:t>
      </w:r>
    </w:p>
    <w:p w14:paraId="2E76FEA4" w14:textId="77777777" w:rsidR="001017C0" w:rsidRPr="008B37C3" w:rsidRDefault="001017C0" w:rsidP="008178EA">
      <w:pPr>
        <w:pStyle w:val="ListParagraph"/>
        <w:rPr>
          <w:rFonts w:ascii="Montserrat" w:hAnsi="Montserrat"/>
          <w:sz w:val="20"/>
        </w:rPr>
      </w:pPr>
    </w:p>
    <w:p w14:paraId="2613A09D" w14:textId="77777777" w:rsidR="008B64D1" w:rsidRPr="008B37C3" w:rsidRDefault="008B64D1" w:rsidP="008178EA">
      <w:pPr>
        <w:pStyle w:val="ListParagraph"/>
        <w:rPr>
          <w:rFonts w:ascii="Montserrat" w:hAnsi="Montserrat"/>
          <w:sz w:val="20"/>
        </w:rPr>
      </w:pPr>
    </w:p>
    <w:p w14:paraId="5A056201" w14:textId="77777777" w:rsidR="001017C0" w:rsidRPr="008B37C3" w:rsidRDefault="00B23DE6" w:rsidP="008178EA">
      <w:pPr>
        <w:pStyle w:val="ListParagraph"/>
        <w:numPr>
          <w:ilvl w:val="0"/>
          <w:numId w:val="1"/>
        </w:numPr>
        <w:rPr>
          <w:rFonts w:ascii="Zilla Slab SemiBold" w:hAnsi="Zilla Slab SemiBold"/>
          <w:sz w:val="32"/>
          <w:szCs w:val="40"/>
        </w:rPr>
      </w:pPr>
      <w:r w:rsidRPr="0E5F49FB">
        <w:rPr>
          <w:rFonts w:ascii="Zilla Slab SemiBold" w:hAnsi="Zilla Slab SemiBold"/>
          <w:sz w:val="36"/>
          <w:szCs w:val="36"/>
        </w:rPr>
        <w:t xml:space="preserve"> </w:t>
      </w:r>
      <w:r w:rsidR="00D132E2" w:rsidRPr="0E5F49FB">
        <w:rPr>
          <w:rFonts w:ascii="Zilla Slab SemiBold" w:hAnsi="Zilla Slab SemiBold"/>
          <w:sz w:val="32"/>
          <w:szCs w:val="32"/>
        </w:rPr>
        <w:t xml:space="preserve">Have something written to pass </w:t>
      </w:r>
      <w:r w:rsidR="001017C0" w:rsidRPr="0E5F49FB">
        <w:rPr>
          <w:rFonts w:ascii="Zilla Slab SemiBold" w:hAnsi="Zilla Slab SemiBold"/>
          <w:sz w:val="32"/>
          <w:szCs w:val="32"/>
        </w:rPr>
        <w:t>a</w:t>
      </w:r>
      <w:r w:rsidR="00D132E2" w:rsidRPr="0E5F49FB">
        <w:rPr>
          <w:rFonts w:ascii="Zilla Slab SemiBold" w:hAnsi="Zilla Slab SemiBold"/>
          <w:sz w:val="32"/>
          <w:szCs w:val="32"/>
        </w:rPr>
        <w:t>long to each officer.</w:t>
      </w:r>
    </w:p>
    <w:p w14:paraId="262AFB69" w14:textId="2E5D3D3F" w:rsidR="008300A0" w:rsidRDefault="00D132E2" w:rsidP="0089497F">
      <w:pPr>
        <w:pStyle w:val="ListParagraph"/>
        <w:ind w:left="450"/>
        <w:rPr>
          <w:rFonts w:ascii="Montserrat" w:hAnsi="Montserrat"/>
        </w:rPr>
      </w:pPr>
      <w:r w:rsidRPr="008B37C3">
        <w:rPr>
          <w:rFonts w:ascii="Montserrat" w:hAnsi="Montserrat"/>
        </w:rPr>
        <w:t>Information passed along in conversation can be forgotten</w:t>
      </w:r>
      <w:r w:rsidR="00C10549" w:rsidRPr="008B37C3">
        <w:rPr>
          <w:rFonts w:ascii="Montserrat" w:hAnsi="Montserrat"/>
        </w:rPr>
        <w:t>,</w:t>
      </w:r>
      <w:r w:rsidRPr="008B37C3">
        <w:rPr>
          <w:rFonts w:ascii="Montserrat" w:hAnsi="Montserrat"/>
        </w:rPr>
        <w:t xml:space="preserve"> </w:t>
      </w:r>
      <w:r w:rsidR="005343A2">
        <w:rPr>
          <w:rFonts w:ascii="Montserrat" w:hAnsi="Montserrat"/>
        </w:rPr>
        <w:t>so be sure to also provide written documentation.</w:t>
      </w:r>
      <w:r w:rsidRPr="008B37C3">
        <w:rPr>
          <w:rFonts w:ascii="Montserrat" w:hAnsi="Montserrat"/>
        </w:rPr>
        <w:t xml:space="preserve"> Each officer should have something written to pass along to the next officer</w:t>
      </w:r>
      <w:r w:rsidR="00EF0A0D" w:rsidRPr="008B37C3">
        <w:rPr>
          <w:rFonts w:ascii="Montserrat" w:hAnsi="Montserrat"/>
        </w:rPr>
        <w:t>. T</w:t>
      </w:r>
      <w:r w:rsidR="00914871" w:rsidRPr="008B37C3">
        <w:rPr>
          <w:rFonts w:ascii="Montserrat" w:hAnsi="Montserrat"/>
        </w:rPr>
        <w:t>his can be a</w:t>
      </w:r>
      <w:r w:rsidRPr="008B37C3">
        <w:rPr>
          <w:rFonts w:ascii="Montserrat" w:hAnsi="Montserrat"/>
        </w:rPr>
        <w:t xml:space="preserve"> binder, a flash drive, a Google drive</w:t>
      </w:r>
      <w:r w:rsidR="00BE6F51">
        <w:rPr>
          <w:rFonts w:ascii="Montserrat" w:hAnsi="Montserrat"/>
        </w:rPr>
        <w:t>,</w:t>
      </w:r>
      <w:r w:rsidRPr="008B37C3">
        <w:rPr>
          <w:rFonts w:ascii="Montserrat" w:hAnsi="Montserrat"/>
        </w:rPr>
        <w:t xml:space="preserve"> or a SharePoint folder that </w:t>
      </w:r>
      <w:r w:rsidR="00EF0A0D" w:rsidRPr="008B37C3">
        <w:rPr>
          <w:rFonts w:ascii="Montserrat" w:hAnsi="Montserrat"/>
        </w:rPr>
        <w:t xml:space="preserve">is </w:t>
      </w:r>
      <w:r w:rsidRPr="008B37C3">
        <w:rPr>
          <w:rFonts w:ascii="Montserrat" w:hAnsi="Montserrat"/>
        </w:rPr>
        <w:t xml:space="preserve">added to and passed along each year. </w:t>
      </w:r>
      <w:r w:rsidR="00B90139" w:rsidRPr="008B37C3">
        <w:rPr>
          <w:rFonts w:ascii="Montserrat" w:hAnsi="Montserrat"/>
        </w:rPr>
        <w:t xml:space="preserve">Binders should include a description of the </w:t>
      </w:r>
      <w:proofErr w:type="gramStart"/>
      <w:r w:rsidR="00B90139" w:rsidRPr="008B37C3">
        <w:rPr>
          <w:rFonts w:ascii="Montserrat" w:hAnsi="Montserrat"/>
        </w:rPr>
        <w:t>officer</w:t>
      </w:r>
      <w:proofErr w:type="gramEnd"/>
      <w:r w:rsidR="00B90139" w:rsidRPr="008B37C3">
        <w:rPr>
          <w:rFonts w:ascii="Montserrat" w:hAnsi="Montserrat"/>
        </w:rPr>
        <w:t xml:space="preserve"> position, details of the responsibilities and how to execute them</w:t>
      </w:r>
      <w:r w:rsidR="00446408">
        <w:rPr>
          <w:rFonts w:ascii="Montserrat" w:hAnsi="Montserrat"/>
        </w:rPr>
        <w:t xml:space="preserve">, chapter Bylaws, chapter history, </w:t>
      </w:r>
      <w:r w:rsidR="00A301DD">
        <w:rPr>
          <w:rFonts w:ascii="Montserrat" w:hAnsi="Montserrat"/>
        </w:rPr>
        <w:t xml:space="preserve">and any reports relevant to the position. </w:t>
      </w:r>
      <w:r w:rsidR="00A301DD" w:rsidRPr="008B37C3">
        <w:rPr>
          <w:rFonts w:ascii="Montserrat" w:hAnsi="Montserrat"/>
        </w:rPr>
        <w:t>It is better to update the position binder as the year progresses, the president should remind each officer halfway through the year to make sure they are caught up on updating their binder or other officer documentation.</w:t>
      </w:r>
    </w:p>
    <w:p w14:paraId="55624BF9" w14:textId="77777777" w:rsidR="008300A0" w:rsidRDefault="008300A0" w:rsidP="0089497F">
      <w:pPr>
        <w:pStyle w:val="ListParagraph"/>
        <w:ind w:left="450"/>
        <w:rPr>
          <w:rFonts w:ascii="Montserrat" w:hAnsi="Montserrat"/>
        </w:rPr>
      </w:pPr>
    </w:p>
    <w:p w14:paraId="1B8D9855" w14:textId="5EE9570F" w:rsidR="009C457A" w:rsidRPr="008B37C3" w:rsidRDefault="008300A0" w:rsidP="0089497F">
      <w:pPr>
        <w:pStyle w:val="ListParagraph"/>
        <w:ind w:left="450"/>
        <w:rPr>
          <w:rFonts w:ascii="Montserrat" w:hAnsi="Montserrat"/>
        </w:rPr>
      </w:pPr>
      <w:r>
        <w:rPr>
          <w:rFonts w:ascii="Montserrat" w:hAnsi="Montserrat"/>
        </w:rPr>
        <w:t xml:space="preserve">New members should be alerted to the </w:t>
      </w:r>
      <w:r w:rsidR="00D5751D">
        <w:rPr>
          <w:rFonts w:ascii="Montserrat" w:hAnsi="Montserrat"/>
        </w:rPr>
        <w:t xml:space="preserve">national resources available on Mortar Board’s website, including: the </w:t>
      </w:r>
      <w:r w:rsidR="00B90139" w:rsidRPr="008B37C3">
        <w:rPr>
          <w:rFonts w:ascii="Montserrat" w:hAnsi="Montserrat"/>
        </w:rPr>
        <w:t>Officer &amp; Advisor Handbook</w:t>
      </w:r>
      <w:r w:rsidR="00446408">
        <w:rPr>
          <w:rFonts w:ascii="Montserrat" w:hAnsi="Montserrat"/>
        </w:rPr>
        <w:t>s</w:t>
      </w:r>
      <w:r w:rsidR="00B90139" w:rsidRPr="008B37C3">
        <w:rPr>
          <w:rFonts w:ascii="Montserrat" w:hAnsi="Montserrat"/>
        </w:rPr>
        <w:t xml:space="preserve">, any other </w:t>
      </w:r>
      <w:r w:rsidR="00B90139" w:rsidRPr="008B37C3">
        <w:rPr>
          <w:rFonts w:ascii="Montserrat" w:hAnsi="Montserrat"/>
        </w:rPr>
        <w:lastRenderedPageBreak/>
        <w:t xml:space="preserve">handbooks relevant to the position, </w:t>
      </w:r>
      <w:r w:rsidR="008C47A2" w:rsidRPr="008B37C3">
        <w:rPr>
          <w:rFonts w:ascii="Montserrat" w:hAnsi="Montserrat"/>
        </w:rPr>
        <w:t>Mortar Board</w:t>
      </w:r>
      <w:r w:rsidR="00B90139" w:rsidRPr="008B37C3">
        <w:rPr>
          <w:rFonts w:ascii="Montserrat" w:hAnsi="Montserrat"/>
        </w:rPr>
        <w:t xml:space="preserve"> </w:t>
      </w:r>
      <w:r w:rsidR="00904E4F" w:rsidRPr="008B37C3">
        <w:rPr>
          <w:rFonts w:ascii="Montserrat" w:hAnsi="Montserrat"/>
          <w:i/>
        </w:rPr>
        <w:t>B</w:t>
      </w:r>
      <w:r w:rsidR="00B90139" w:rsidRPr="008B37C3">
        <w:rPr>
          <w:rFonts w:ascii="Montserrat" w:hAnsi="Montserrat"/>
          <w:i/>
        </w:rPr>
        <w:t>ylaws</w:t>
      </w:r>
      <w:r w:rsidR="00914871" w:rsidRPr="008B37C3">
        <w:rPr>
          <w:rFonts w:ascii="Montserrat" w:hAnsi="Montserrat"/>
        </w:rPr>
        <w:t>,</w:t>
      </w:r>
      <w:r w:rsidR="000B3F75">
        <w:rPr>
          <w:rFonts w:ascii="Montserrat" w:hAnsi="Montserrat"/>
        </w:rPr>
        <w:t xml:space="preserve"> best practices resources,</w:t>
      </w:r>
      <w:r w:rsidR="00BA0C8D">
        <w:rPr>
          <w:rFonts w:ascii="Montserrat" w:hAnsi="Montserrat"/>
        </w:rPr>
        <w:t xml:space="preserve"> and</w:t>
      </w:r>
      <w:r w:rsidR="000B3F75">
        <w:rPr>
          <w:rFonts w:ascii="Montserrat" w:hAnsi="Montserrat"/>
        </w:rPr>
        <w:t xml:space="preserve"> logos and promotional items</w:t>
      </w:r>
      <w:r w:rsidR="00BA0C8D">
        <w:rPr>
          <w:rFonts w:ascii="Montserrat" w:hAnsi="Montserrat"/>
        </w:rPr>
        <w:t>.</w:t>
      </w:r>
      <w:r w:rsidR="00B90139" w:rsidRPr="008B37C3">
        <w:rPr>
          <w:rFonts w:ascii="Montserrat" w:hAnsi="Montserrat"/>
        </w:rPr>
        <w:t xml:space="preserve"> </w:t>
      </w:r>
    </w:p>
    <w:p w14:paraId="333D5EB6" w14:textId="77777777" w:rsidR="004F48B4" w:rsidRPr="008B37C3" w:rsidRDefault="004F48B4" w:rsidP="008178EA">
      <w:pPr>
        <w:pStyle w:val="ListParagraph"/>
        <w:rPr>
          <w:rFonts w:ascii="Montserrat" w:hAnsi="Montserrat"/>
        </w:rPr>
      </w:pPr>
    </w:p>
    <w:p w14:paraId="4EC6AC6F" w14:textId="77777777" w:rsidR="001017C0" w:rsidRPr="008B37C3" w:rsidRDefault="00B23DE6" w:rsidP="008178EA">
      <w:pPr>
        <w:pStyle w:val="ListParagraph"/>
        <w:numPr>
          <w:ilvl w:val="0"/>
          <w:numId w:val="1"/>
        </w:numPr>
        <w:rPr>
          <w:rFonts w:ascii="Zilla Slab SemiBold" w:hAnsi="Zilla Slab SemiBold"/>
          <w:sz w:val="32"/>
          <w:szCs w:val="40"/>
        </w:rPr>
      </w:pPr>
      <w:r w:rsidRPr="0E5F49FB">
        <w:rPr>
          <w:rFonts w:ascii="Zilla Slab SemiBold" w:hAnsi="Zilla Slab SemiBold"/>
          <w:sz w:val="36"/>
          <w:szCs w:val="36"/>
        </w:rPr>
        <w:t xml:space="preserve"> </w:t>
      </w:r>
      <w:r w:rsidR="009C457A" w:rsidRPr="0E5F49FB">
        <w:rPr>
          <w:rFonts w:ascii="Zilla Slab SemiBold" w:hAnsi="Zilla Slab SemiBold"/>
          <w:sz w:val="32"/>
          <w:szCs w:val="32"/>
        </w:rPr>
        <w:t xml:space="preserve">Hold </w:t>
      </w:r>
      <w:r w:rsidR="00BC59FB" w:rsidRPr="0E5F49FB">
        <w:rPr>
          <w:rFonts w:ascii="Zilla Slab SemiBold" w:hAnsi="Zilla Slab SemiBold"/>
          <w:sz w:val="32"/>
          <w:szCs w:val="32"/>
        </w:rPr>
        <w:t>in-</w:t>
      </w:r>
      <w:r w:rsidR="00727B5B" w:rsidRPr="0E5F49FB">
        <w:rPr>
          <w:rFonts w:ascii="Zilla Slab SemiBold" w:hAnsi="Zilla Slab SemiBold"/>
          <w:sz w:val="32"/>
          <w:szCs w:val="32"/>
        </w:rPr>
        <w:t xml:space="preserve">person </w:t>
      </w:r>
      <w:r w:rsidR="009C457A" w:rsidRPr="0E5F49FB">
        <w:rPr>
          <w:rFonts w:ascii="Zilla Slab SemiBold" w:hAnsi="Zilla Slab SemiBold"/>
          <w:sz w:val="32"/>
          <w:szCs w:val="32"/>
        </w:rPr>
        <w:t>officer transition meeting</w:t>
      </w:r>
      <w:r w:rsidR="00236B61" w:rsidRPr="0E5F49FB">
        <w:rPr>
          <w:rFonts w:ascii="Zilla Slab SemiBold" w:hAnsi="Zilla Slab SemiBold"/>
          <w:sz w:val="32"/>
          <w:szCs w:val="32"/>
        </w:rPr>
        <w:t>s</w:t>
      </w:r>
      <w:r w:rsidR="009C457A" w:rsidRPr="0E5F49FB">
        <w:rPr>
          <w:rFonts w:ascii="Zilla Slab SemiBold" w:hAnsi="Zilla Slab SemiBold"/>
          <w:sz w:val="32"/>
          <w:szCs w:val="32"/>
        </w:rPr>
        <w:t>.</w:t>
      </w:r>
    </w:p>
    <w:p w14:paraId="36D2098C" w14:textId="60528614" w:rsidR="00102235" w:rsidRPr="008B37C3" w:rsidRDefault="009C457A" w:rsidP="0089497F">
      <w:pPr>
        <w:pStyle w:val="ListParagraph"/>
        <w:ind w:left="450"/>
        <w:rPr>
          <w:rFonts w:ascii="Montserrat" w:hAnsi="Montserrat"/>
        </w:rPr>
      </w:pPr>
      <w:r w:rsidRPr="008B37C3">
        <w:rPr>
          <w:rFonts w:ascii="Montserrat" w:hAnsi="Montserrat"/>
        </w:rPr>
        <w:t>Whether you decide to meet</w:t>
      </w:r>
      <w:r w:rsidR="00D132E2" w:rsidRPr="008B37C3">
        <w:rPr>
          <w:rFonts w:ascii="Montserrat" w:hAnsi="Montserrat"/>
        </w:rPr>
        <w:t xml:space="preserve"> </w:t>
      </w:r>
      <w:r w:rsidRPr="008B37C3">
        <w:rPr>
          <w:rFonts w:ascii="Montserrat" w:hAnsi="Montserrat"/>
        </w:rPr>
        <w:t>as a group or have one</w:t>
      </w:r>
      <w:r w:rsidR="00727B5B" w:rsidRPr="008B37C3">
        <w:rPr>
          <w:rFonts w:ascii="Montserrat" w:hAnsi="Montserrat"/>
        </w:rPr>
        <w:t>-</w:t>
      </w:r>
      <w:r w:rsidRPr="008B37C3">
        <w:rPr>
          <w:rFonts w:ascii="Montserrat" w:hAnsi="Montserrat"/>
        </w:rPr>
        <w:t>on</w:t>
      </w:r>
      <w:r w:rsidR="00727B5B" w:rsidRPr="008B37C3">
        <w:rPr>
          <w:rFonts w:ascii="Montserrat" w:hAnsi="Montserrat"/>
        </w:rPr>
        <w:t>-</w:t>
      </w:r>
      <w:r w:rsidRPr="008B37C3">
        <w:rPr>
          <w:rFonts w:ascii="Montserrat" w:hAnsi="Montserrat"/>
        </w:rPr>
        <w:t>one individual officer transition meetings</w:t>
      </w:r>
      <w:r w:rsidR="00D113DD">
        <w:rPr>
          <w:rFonts w:ascii="Montserrat" w:hAnsi="Montserrat"/>
        </w:rPr>
        <w:t>,</w:t>
      </w:r>
      <w:r w:rsidRPr="008B37C3">
        <w:rPr>
          <w:rFonts w:ascii="Montserrat" w:hAnsi="Montserrat"/>
        </w:rPr>
        <w:t xml:space="preserve"> it is critical to meet in person to pass along information. This will give each incoming officer the opportunity to ask specific questions about the position. </w:t>
      </w:r>
      <w:r w:rsidR="00D113DD">
        <w:rPr>
          <w:rFonts w:ascii="Montserrat" w:hAnsi="Montserrat"/>
        </w:rPr>
        <w:t>We recommend passing</w:t>
      </w:r>
      <w:r w:rsidR="00343CB9" w:rsidRPr="008B37C3">
        <w:rPr>
          <w:rFonts w:ascii="Montserrat" w:hAnsi="Montserrat"/>
        </w:rPr>
        <w:t xml:space="preserve"> along written materials to</w:t>
      </w:r>
      <w:r w:rsidR="002745B7" w:rsidRPr="008B37C3">
        <w:rPr>
          <w:rFonts w:ascii="Montserrat" w:hAnsi="Montserrat"/>
        </w:rPr>
        <w:t xml:space="preserve"> the incoming officer before the meeting so they will</w:t>
      </w:r>
      <w:r w:rsidR="00343CB9" w:rsidRPr="008B37C3">
        <w:rPr>
          <w:rFonts w:ascii="Montserrat" w:hAnsi="Montserrat"/>
        </w:rPr>
        <w:t xml:space="preserve"> have time to read about their positions</w:t>
      </w:r>
      <w:r w:rsidR="00470345">
        <w:rPr>
          <w:rFonts w:ascii="Montserrat" w:hAnsi="Montserrat"/>
        </w:rPr>
        <w:t xml:space="preserve"> and formulate questions</w:t>
      </w:r>
      <w:r w:rsidR="00343CB9" w:rsidRPr="008B37C3">
        <w:rPr>
          <w:rFonts w:ascii="Montserrat" w:hAnsi="Montserrat"/>
        </w:rPr>
        <w:t xml:space="preserve">. This will provide incoming </w:t>
      </w:r>
      <w:proofErr w:type="gramStart"/>
      <w:r w:rsidR="00343CB9" w:rsidRPr="008B37C3">
        <w:rPr>
          <w:rFonts w:ascii="Montserrat" w:hAnsi="Montserrat"/>
        </w:rPr>
        <w:t>officers</w:t>
      </w:r>
      <w:proofErr w:type="gramEnd"/>
      <w:r w:rsidR="00343CB9" w:rsidRPr="008B37C3">
        <w:rPr>
          <w:rFonts w:ascii="Montserrat" w:hAnsi="Montserrat"/>
        </w:rPr>
        <w:t xml:space="preserve"> context to ask more </w:t>
      </w:r>
      <w:r w:rsidR="009A18D8">
        <w:rPr>
          <w:rFonts w:ascii="Montserrat" w:hAnsi="Montserrat"/>
        </w:rPr>
        <w:t>in-depth</w:t>
      </w:r>
      <w:r w:rsidR="00343CB9" w:rsidRPr="008B37C3">
        <w:rPr>
          <w:rFonts w:ascii="Montserrat" w:hAnsi="Montserrat"/>
        </w:rPr>
        <w:t xml:space="preserve"> questions and clarify their understanding.</w:t>
      </w:r>
      <w:r w:rsidR="002745B7" w:rsidRPr="008B37C3">
        <w:rPr>
          <w:rFonts w:ascii="Montserrat" w:hAnsi="Montserrat"/>
        </w:rPr>
        <w:t xml:space="preserve"> If you have one-on-one meetings, hold them all at the same time so you can be sure that it is </w:t>
      </w:r>
      <w:r w:rsidR="009A18D8">
        <w:rPr>
          <w:rFonts w:ascii="Montserrat" w:hAnsi="Montserrat"/>
        </w:rPr>
        <w:t>completed</w:t>
      </w:r>
      <w:r w:rsidR="002745B7" w:rsidRPr="008B37C3">
        <w:rPr>
          <w:rFonts w:ascii="Montserrat" w:hAnsi="Montserrat"/>
        </w:rPr>
        <w:t>.</w:t>
      </w:r>
    </w:p>
    <w:p w14:paraId="32C516ED" w14:textId="77777777" w:rsidR="001017C0" w:rsidRPr="008B37C3" w:rsidRDefault="001017C0" w:rsidP="008178EA">
      <w:pPr>
        <w:pStyle w:val="ListParagraph"/>
        <w:rPr>
          <w:rFonts w:ascii="Montserrat" w:hAnsi="Montserrat"/>
          <w:sz w:val="20"/>
        </w:rPr>
      </w:pPr>
    </w:p>
    <w:p w14:paraId="4E0D5E7C" w14:textId="77777777" w:rsidR="001017C0" w:rsidRPr="008B37C3" w:rsidRDefault="00B23DE6" w:rsidP="008178EA">
      <w:pPr>
        <w:pStyle w:val="ListParagraph"/>
        <w:numPr>
          <w:ilvl w:val="0"/>
          <w:numId w:val="1"/>
        </w:numPr>
        <w:rPr>
          <w:rFonts w:ascii="Zilla Slab SemiBold" w:hAnsi="Zilla Slab SemiBold"/>
          <w:sz w:val="36"/>
          <w:szCs w:val="40"/>
        </w:rPr>
      </w:pPr>
      <w:r w:rsidRPr="0E5F49FB">
        <w:rPr>
          <w:rFonts w:ascii="Zilla Slab SemiBold" w:hAnsi="Zilla Slab SemiBold"/>
          <w:sz w:val="36"/>
          <w:szCs w:val="36"/>
        </w:rPr>
        <w:t xml:space="preserve"> </w:t>
      </w:r>
      <w:r w:rsidR="005B21AA" w:rsidRPr="0E5F49FB">
        <w:rPr>
          <w:rFonts w:ascii="Zilla Slab SemiBold" w:hAnsi="Zilla Slab SemiBold"/>
          <w:sz w:val="32"/>
          <w:szCs w:val="32"/>
        </w:rPr>
        <w:t>Lead by example.</w:t>
      </w:r>
    </w:p>
    <w:p w14:paraId="71EE9376" w14:textId="536B8B56" w:rsidR="004B117D" w:rsidRPr="008B37C3" w:rsidRDefault="005B21AA" w:rsidP="0089497F">
      <w:pPr>
        <w:pStyle w:val="ListParagraph"/>
        <w:ind w:left="450"/>
        <w:rPr>
          <w:rFonts w:ascii="Montserrat" w:hAnsi="Montserrat"/>
        </w:rPr>
      </w:pPr>
      <w:r w:rsidRPr="008B37C3">
        <w:rPr>
          <w:rFonts w:ascii="Montserrat" w:hAnsi="Montserrat"/>
        </w:rPr>
        <w:t>It is a good idea to hold combined chapter meetings, executive meetings</w:t>
      </w:r>
      <w:r w:rsidR="00963F8E">
        <w:rPr>
          <w:rFonts w:ascii="Montserrat" w:hAnsi="Montserrat"/>
        </w:rPr>
        <w:t>,</w:t>
      </w:r>
      <w:r w:rsidRPr="008B37C3">
        <w:rPr>
          <w:rFonts w:ascii="Montserrat" w:hAnsi="Montserrat"/>
        </w:rPr>
        <w:t xml:space="preserve"> or e</w:t>
      </w:r>
      <w:r w:rsidR="002745B7" w:rsidRPr="008B37C3">
        <w:rPr>
          <w:rFonts w:ascii="Montserrat" w:hAnsi="Montserrat"/>
        </w:rPr>
        <w:t xml:space="preserve">ven a chapter event with the incoming </w:t>
      </w:r>
      <w:r w:rsidRPr="008B37C3">
        <w:rPr>
          <w:rFonts w:ascii="Montserrat" w:hAnsi="Montserrat"/>
        </w:rPr>
        <w:t xml:space="preserve">and </w:t>
      </w:r>
      <w:r w:rsidR="00963F8E">
        <w:rPr>
          <w:rFonts w:ascii="Montserrat" w:hAnsi="Montserrat"/>
        </w:rPr>
        <w:t>graduating</w:t>
      </w:r>
      <w:r w:rsidR="00963F8E" w:rsidRPr="008B37C3">
        <w:rPr>
          <w:rFonts w:ascii="Montserrat" w:hAnsi="Montserrat"/>
        </w:rPr>
        <w:t xml:space="preserve"> </w:t>
      </w:r>
      <w:r w:rsidRPr="008B37C3">
        <w:rPr>
          <w:rFonts w:ascii="Montserrat" w:hAnsi="Montserrat"/>
        </w:rPr>
        <w:t xml:space="preserve">chapter. This will provide an example for the next set of chapter officers to follow </w:t>
      </w:r>
      <w:r w:rsidR="00AD154B">
        <w:rPr>
          <w:rFonts w:ascii="Montserrat" w:hAnsi="Montserrat"/>
        </w:rPr>
        <w:t>regarding</w:t>
      </w:r>
      <w:r w:rsidRPr="008B37C3">
        <w:rPr>
          <w:rFonts w:ascii="Montserrat" w:hAnsi="Montserrat"/>
        </w:rPr>
        <w:t xml:space="preserve"> how to structure meetings and run chapter business.</w:t>
      </w:r>
    </w:p>
    <w:p w14:paraId="689BFC97" w14:textId="77777777" w:rsidR="001017C0" w:rsidRPr="008B37C3" w:rsidRDefault="001017C0" w:rsidP="008178EA">
      <w:pPr>
        <w:pStyle w:val="ListParagraph"/>
        <w:rPr>
          <w:rFonts w:ascii="Montserrat" w:hAnsi="Montserrat"/>
        </w:rPr>
      </w:pPr>
    </w:p>
    <w:p w14:paraId="43362E42" w14:textId="77777777" w:rsidR="001017C0" w:rsidRPr="008B37C3" w:rsidRDefault="00B23DE6" w:rsidP="008178EA">
      <w:pPr>
        <w:pStyle w:val="ListParagraph"/>
        <w:numPr>
          <w:ilvl w:val="0"/>
          <w:numId w:val="1"/>
        </w:numPr>
        <w:rPr>
          <w:rFonts w:ascii="Zilla Slab SemiBold" w:hAnsi="Zilla Slab SemiBold"/>
          <w:sz w:val="32"/>
          <w:szCs w:val="40"/>
        </w:rPr>
      </w:pPr>
      <w:r w:rsidRPr="0E5F49FB">
        <w:rPr>
          <w:rFonts w:ascii="Zilla Slab SemiBold" w:hAnsi="Zilla Slab SemiBold"/>
          <w:sz w:val="36"/>
          <w:szCs w:val="36"/>
        </w:rPr>
        <w:t xml:space="preserve"> </w:t>
      </w:r>
      <w:r w:rsidR="00587317" w:rsidRPr="0E5F49FB">
        <w:rPr>
          <w:rFonts w:ascii="Zilla Slab SemiBold" w:hAnsi="Zilla Slab SemiBold"/>
          <w:sz w:val="32"/>
          <w:szCs w:val="32"/>
        </w:rPr>
        <w:t xml:space="preserve">Do not forget to transition the </w:t>
      </w:r>
      <w:proofErr w:type="gramStart"/>
      <w:r w:rsidR="00587317" w:rsidRPr="0E5F49FB">
        <w:rPr>
          <w:rFonts w:ascii="Zilla Slab SemiBold" w:hAnsi="Zilla Slab SemiBold"/>
          <w:sz w:val="32"/>
          <w:szCs w:val="32"/>
        </w:rPr>
        <w:t>chapter as a whole</w:t>
      </w:r>
      <w:proofErr w:type="gramEnd"/>
      <w:r w:rsidR="00587317" w:rsidRPr="0E5F49FB">
        <w:rPr>
          <w:rFonts w:ascii="Zilla Slab SemiBold" w:hAnsi="Zilla Slab SemiBold"/>
          <w:sz w:val="32"/>
          <w:szCs w:val="32"/>
        </w:rPr>
        <w:t>.</w:t>
      </w:r>
    </w:p>
    <w:p w14:paraId="1099680E" w14:textId="5F6724B9" w:rsidR="001D451C" w:rsidRPr="008B37C3" w:rsidRDefault="009B09B7" w:rsidP="0089497F">
      <w:pPr>
        <w:pStyle w:val="ListParagraph"/>
        <w:ind w:left="450"/>
        <w:rPr>
          <w:rFonts w:ascii="Montserrat" w:hAnsi="Montserrat"/>
        </w:rPr>
      </w:pPr>
      <w:r w:rsidRPr="008B37C3">
        <w:rPr>
          <w:rFonts w:ascii="Montserrat" w:hAnsi="Montserrat"/>
        </w:rPr>
        <w:t>Transitioning the entire chapter is just as important as officer transitions; you want to make sure the next chapter is ready and prepared to continue where your chapter left off. Orientation is just the introduction</w:t>
      </w:r>
      <w:r w:rsidR="001D71ED">
        <w:rPr>
          <w:rFonts w:ascii="Montserrat" w:hAnsi="Montserrat"/>
        </w:rPr>
        <w:t>.</w:t>
      </w:r>
      <w:r w:rsidRPr="008B37C3">
        <w:rPr>
          <w:rFonts w:ascii="Montserrat" w:hAnsi="Montserrat"/>
        </w:rPr>
        <w:t xml:space="preserve"> </w:t>
      </w:r>
      <w:r w:rsidR="001D71ED">
        <w:rPr>
          <w:rFonts w:ascii="Montserrat" w:hAnsi="Montserrat"/>
        </w:rPr>
        <w:t>T</w:t>
      </w:r>
      <w:r w:rsidRPr="008B37C3">
        <w:rPr>
          <w:rFonts w:ascii="Montserrat" w:hAnsi="Montserrat"/>
        </w:rPr>
        <w:t>o properly transition</w:t>
      </w:r>
      <w:r w:rsidR="001D71ED">
        <w:rPr>
          <w:rFonts w:ascii="Montserrat" w:hAnsi="Montserrat"/>
        </w:rPr>
        <w:t>,</w:t>
      </w:r>
      <w:r w:rsidRPr="008B37C3">
        <w:rPr>
          <w:rFonts w:ascii="Montserrat" w:hAnsi="Montserrat"/>
        </w:rPr>
        <w:t xml:space="preserve"> hold joint chapter meetings, activities</w:t>
      </w:r>
      <w:r w:rsidR="001D71ED">
        <w:rPr>
          <w:rFonts w:ascii="Montserrat" w:hAnsi="Montserrat"/>
        </w:rPr>
        <w:t>,</w:t>
      </w:r>
      <w:r w:rsidRPr="008B37C3">
        <w:rPr>
          <w:rFonts w:ascii="Montserrat" w:hAnsi="Montserrat"/>
        </w:rPr>
        <w:t xml:space="preserve"> or social events. </w:t>
      </w:r>
      <w:r w:rsidR="00B36B18" w:rsidRPr="008B37C3">
        <w:rPr>
          <w:rFonts w:ascii="Montserrat" w:hAnsi="Montserrat"/>
        </w:rPr>
        <w:t>Not only does this</w:t>
      </w:r>
      <w:r w:rsidRPr="008B37C3">
        <w:rPr>
          <w:rFonts w:ascii="Montserrat" w:hAnsi="Montserrat"/>
        </w:rPr>
        <w:t xml:space="preserve"> provide time for</w:t>
      </w:r>
      <w:r w:rsidR="00B36B18" w:rsidRPr="008B37C3">
        <w:rPr>
          <w:rFonts w:ascii="Montserrat" w:hAnsi="Montserrat"/>
        </w:rPr>
        <w:t xml:space="preserve"> incoming members to learn about what being </w:t>
      </w:r>
      <w:proofErr w:type="gramStart"/>
      <w:r w:rsidR="00B36B18" w:rsidRPr="008B37C3">
        <w:rPr>
          <w:rFonts w:ascii="Montserrat" w:hAnsi="Montserrat"/>
        </w:rPr>
        <w:t>in Mortar</w:t>
      </w:r>
      <w:proofErr w:type="gramEnd"/>
      <w:r w:rsidR="00B36B18" w:rsidRPr="008B37C3">
        <w:rPr>
          <w:rFonts w:ascii="Montserrat" w:hAnsi="Montserrat"/>
        </w:rPr>
        <w:t xml:space="preserve"> Board means and learn from the current chapter</w:t>
      </w:r>
      <w:r w:rsidR="009175E7" w:rsidRPr="008B37C3">
        <w:rPr>
          <w:rFonts w:ascii="Montserrat" w:hAnsi="Montserrat"/>
        </w:rPr>
        <w:t>,</w:t>
      </w:r>
      <w:r w:rsidR="00B36B18" w:rsidRPr="008B37C3">
        <w:rPr>
          <w:rFonts w:ascii="Montserrat" w:hAnsi="Montserrat"/>
        </w:rPr>
        <w:t xml:space="preserve"> but it also provides an opportunity for</w:t>
      </w:r>
      <w:r w:rsidRPr="008B37C3">
        <w:rPr>
          <w:rFonts w:ascii="Montserrat" w:hAnsi="Montserrat"/>
        </w:rPr>
        <w:t xml:space="preserve"> networking between incoming and graduating members</w:t>
      </w:r>
      <w:r w:rsidR="00B36B18" w:rsidRPr="008B37C3">
        <w:rPr>
          <w:rFonts w:ascii="Montserrat" w:hAnsi="Montserrat"/>
        </w:rPr>
        <w:t>.</w:t>
      </w:r>
    </w:p>
    <w:sectPr w:rsidR="001D451C" w:rsidRPr="008B37C3" w:rsidSect="00E9796A">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3BE5" w14:textId="77777777" w:rsidR="00E9796A" w:rsidRDefault="00E9796A" w:rsidP="001D451C">
      <w:pPr>
        <w:spacing w:after="0" w:line="240" w:lineRule="auto"/>
      </w:pPr>
      <w:r>
        <w:separator/>
      </w:r>
    </w:p>
  </w:endnote>
  <w:endnote w:type="continuationSeparator" w:id="0">
    <w:p w14:paraId="62424A7E" w14:textId="77777777" w:rsidR="00E9796A" w:rsidRDefault="00E9796A" w:rsidP="001D451C">
      <w:pPr>
        <w:spacing w:after="0" w:line="240" w:lineRule="auto"/>
      </w:pPr>
      <w:r>
        <w:continuationSeparator/>
      </w:r>
    </w:p>
  </w:endnote>
  <w:endnote w:type="continuationNotice" w:id="1">
    <w:p w14:paraId="7B293E87" w14:textId="77777777" w:rsidR="00E9796A" w:rsidRDefault="00E97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Zilla Slab SemiBold">
    <w:panose1 w:val="00000000000000000000"/>
    <w:charset w:val="00"/>
    <w:family w:val="auto"/>
    <w:pitch w:val="variable"/>
    <w:sig w:usb0="A00000FF" w:usb1="5001E4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0D69" w14:textId="12F8AD91" w:rsidR="00360C2E" w:rsidRPr="008B37C3" w:rsidRDefault="00185157" w:rsidP="00185157">
    <w:pPr>
      <w:pStyle w:val="Footer"/>
      <w:rPr>
        <w:rFonts w:ascii="Zilla Slab SemiBold" w:hAnsi="Zilla Slab SemiBold"/>
        <w:sz w:val="20"/>
        <w:szCs w:val="20"/>
      </w:rPr>
    </w:pPr>
    <w:r w:rsidRPr="008B37C3">
      <w:rPr>
        <w:rFonts w:ascii="Zilla Slab SemiBold" w:hAnsi="Zilla Slab SemiBold"/>
        <w:sz w:val="20"/>
        <w:szCs w:val="20"/>
      </w:rPr>
      <w:t>Mortar Board, Inc. 20</w:t>
    </w:r>
    <w:r w:rsidR="00A45EBA" w:rsidRPr="008B37C3">
      <w:rPr>
        <w:rFonts w:ascii="Zilla Slab SemiBold" w:hAnsi="Zilla Slab SemiBold"/>
        <w:sz w:val="20"/>
        <w:szCs w:val="20"/>
      </w:rPr>
      <w:t>24</w:t>
    </w:r>
    <w:r w:rsidRPr="008B37C3">
      <w:rPr>
        <w:rFonts w:ascii="Zilla Slab SemiBold" w:hAnsi="Zilla Slab SemiBold"/>
        <w:sz w:val="20"/>
        <w:szCs w:val="20"/>
      </w:rPr>
      <w:t>. For Mortar Board chapter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C48D" w14:textId="77777777" w:rsidR="00E9796A" w:rsidRDefault="00E9796A" w:rsidP="001D451C">
      <w:pPr>
        <w:spacing w:after="0" w:line="240" w:lineRule="auto"/>
      </w:pPr>
      <w:r>
        <w:separator/>
      </w:r>
    </w:p>
  </w:footnote>
  <w:footnote w:type="continuationSeparator" w:id="0">
    <w:p w14:paraId="4F33ED25" w14:textId="77777777" w:rsidR="00E9796A" w:rsidRDefault="00E9796A" w:rsidP="001D451C">
      <w:pPr>
        <w:spacing w:after="0" w:line="240" w:lineRule="auto"/>
      </w:pPr>
      <w:r>
        <w:continuationSeparator/>
      </w:r>
    </w:p>
  </w:footnote>
  <w:footnote w:type="continuationNotice" w:id="1">
    <w:p w14:paraId="033AB093" w14:textId="77777777" w:rsidR="00E9796A" w:rsidRDefault="00E97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illa Slab SemiBold" w:hAnsi="Zilla Slab SemiBold"/>
        <w:sz w:val="20"/>
        <w:szCs w:val="20"/>
      </w:rPr>
      <w:id w:val="1168209085"/>
      <w:docPartObj>
        <w:docPartGallery w:val="Page Numbers (Top of Page)"/>
        <w:docPartUnique/>
      </w:docPartObj>
    </w:sdtPr>
    <w:sdtContent>
      <w:p w14:paraId="47BE9316" w14:textId="77777777" w:rsidR="00185157" w:rsidRPr="008B37C3" w:rsidRDefault="00185157">
        <w:pPr>
          <w:pStyle w:val="Header"/>
          <w:rPr>
            <w:rFonts w:ascii="Zilla Slab SemiBold" w:hAnsi="Zilla Slab SemiBold"/>
            <w:sz w:val="20"/>
            <w:szCs w:val="20"/>
          </w:rPr>
        </w:pPr>
        <w:r w:rsidRPr="008B37C3">
          <w:rPr>
            <w:rFonts w:ascii="Zilla Slab SemiBold" w:hAnsi="Zilla Slab SemiBold"/>
            <w:sz w:val="20"/>
            <w:szCs w:val="20"/>
          </w:rPr>
          <w:t xml:space="preserve">Page </w:t>
        </w:r>
        <w:r w:rsidRPr="008B37C3">
          <w:rPr>
            <w:rFonts w:ascii="Zilla Slab SemiBold" w:hAnsi="Zilla Slab SemiBold"/>
            <w:bCs/>
            <w:sz w:val="20"/>
            <w:szCs w:val="20"/>
          </w:rPr>
          <w:fldChar w:fldCharType="begin"/>
        </w:r>
        <w:r w:rsidRPr="008B37C3">
          <w:rPr>
            <w:rFonts w:ascii="Zilla Slab SemiBold" w:hAnsi="Zilla Slab SemiBold"/>
            <w:bCs/>
            <w:sz w:val="20"/>
            <w:szCs w:val="20"/>
          </w:rPr>
          <w:instrText xml:space="preserve"> PAGE </w:instrText>
        </w:r>
        <w:r w:rsidRPr="008B37C3">
          <w:rPr>
            <w:rFonts w:ascii="Zilla Slab SemiBold" w:hAnsi="Zilla Slab SemiBold"/>
            <w:bCs/>
            <w:sz w:val="20"/>
            <w:szCs w:val="20"/>
          </w:rPr>
          <w:fldChar w:fldCharType="separate"/>
        </w:r>
        <w:r w:rsidR="009D12DE" w:rsidRPr="008B37C3">
          <w:rPr>
            <w:rFonts w:ascii="Zilla Slab SemiBold" w:hAnsi="Zilla Slab SemiBold"/>
            <w:bCs/>
            <w:noProof/>
            <w:sz w:val="20"/>
            <w:szCs w:val="20"/>
          </w:rPr>
          <w:t>2</w:t>
        </w:r>
        <w:r w:rsidRPr="008B37C3">
          <w:rPr>
            <w:rFonts w:ascii="Zilla Slab SemiBold" w:hAnsi="Zilla Slab SemiBold"/>
            <w:bCs/>
            <w:sz w:val="20"/>
            <w:szCs w:val="20"/>
          </w:rPr>
          <w:fldChar w:fldCharType="end"/>
        </w:r>
        <w:r w:rsidRPr="008B37C3">
          <w:rPr>
            <w:rFonts w:ascii="Zilla Slab SemiBold" w:hAnsi="Zilla Slab SemiBold"/>
            <w:sz w:val="20"/>
            <w:szCs w:val="20"/>
          </w:rPr>
          <w:t xml:space="preserve"> of </w:t>
        </w:r>
        <w:r w:rsidRPr="008B37C3">
          <w:rPr>
            <w:rFonts w:ascii="Zilla Slab SemiBold" w:hAnsi="Zilla Slab SemiBold"/>
            <w:bCs/>
            <w:sz w:val="20"/>
            <w:szCs w:val="20"/>
          </w:rPr>
          <w:fldChar w:fldCharType="begin"/>
        </w:r>
        <w:r w:rsidRPr="008B37C3">
          <w:rPr>
            <w:rFonts w:ascii="Zilla Slab SemiBold" w:hAnsi="Zilla Slab SemiBold"/>
            <w:bCs/>
            <w:sz w:val="20"/>
            <w:szCs w:val="20"/>
          </w:rPr>
          <w:instrText xml:space="preserve"> NUMPAGES  </w:instrText>
        </w:r>
        <w:r w:rsidRPr="008B37C3">
          <w:rPr>
            <w:rFonts w:ascii="Zilla Slab SemiBold" w:hAnsi="Zilla Slab SemiBold"/>
            <w:bCs/>
            <w:sz w:val="20"/>
            <w:szCs w:val="20"/>
          </w:rPr>
          <w:fldChar w:fldCharType="separate"/>
        </w:r>
        <w:r w:rsidR="009D12DE" w:rsidRPr="008B37C3">
          <w:rPr>
            <w:rFonts w:ascii="Zilla Slab SemiBold" w:hAnsi="Zilla Slab SemiBold"/>
            <w:bCs/>
            <w:noProof/>
            <w:sz w:val="20"/>
            <w:szCs w:val="20"/>
          </w:rPr>
          <w:t>2</w:t>
        </w:r>
        <w:r w:rsidRPr="008B37C3">
          <w:rPr>
            <w:rFonts w:ascii="Zilla Slab SemiBold" w:hAnsi="Zilla Slab SemiBold"/>
            <w:bCs/>
            <w:sz w:val="20"/>
            <w:szCs w:val="20"/>
          </w:rPr>
          <w:fldChar w:fldCharType="end"/>
        </w:r>
        <w:r w:rsidRPr="008B37C3">
          <w:rPr>
            <w:rFonts w:ascii="Zilla Slab SemiBold" w:hAnsi="Zilla Slab SemiBold"/>
            <w:bCs/>
            <w:sz w:val="20"/>
            <w:szCs w:val="20"/>
          </w:rPr>
          <w:t xml:space="preserve"> Steps to a Successful Officer Transition</w:t>
        </w:r>
      </w:p>
    </w:sdtContent>
  </w:sdt>
  <w:p w14:paraId="751D98AB" w14:textId="77777777" w:rsidR="001D451C" w:rsidRDefault="001D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BD6" w14:textId="77777777" w:rsidR="000E03B3" w:rsidRDefault="000E03B3" w:rsidP="001D451C">
    <w:pPr>
      <w:pStyle w:val="Header"/>
      <w:jc w:val="center"/>
      <w:rPr>
        <w:rFonts w:ascii="Myriad Pro" w:hAnsi="Myriad Pro"/>
      </w:rPr>
    </w:pPr>
    <w:r>
      <w:rPr>
        <w:rFonts w:ascii="Myriad Pro" w:hAnsi="Myriad Pro"/>
        <w:b/>
        <w:noProof/>
      </w:rPr>
      <w:drawing>
        <wp:inline distT="0" distB="0" distL="0" distR="0" wp14:anchorId="4ED9C262" wp14:editId="162CBA8E">
          <wp:extent cx="1976482" cy="396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5989" cy="398146"/>
                  </a:xfrm>
                  <a:prstGeom prst="rect">
                    <a:avLst/>
                  </a:prstGeom>
                  <a:noFill/>
                  <a:ln>
                    <a:noFill/>
                  </a:ln>
                </pic:spPr>
              </pic:pic>
            </a:graphicData>
          </a:graphic>
        </wp:inline>
      </w:drawing>
    </w:r>
  </w:p>
  <w:p w14:paraId="4E6FE3CC" w14:textId="220D98E8" w:rsidR="001D451C" w:rsidRPr="004F48B4" w:rsidRDefault="001D451C" w:rsidP="001D451C">
    <w:pPr>
      <w:pStyle w:val="Header"/>
      <w:jc w:val="center"/>
      <w:rPr>
        <w:rFonts w:ascii="Zilla Slab SemiBold" w:hAnsi="Zilla Slab SemiBold"/>
        <w:b/>
        <w:color w:val="C00000"/>
        <w:sz w:val="44"/>
        <w:szCs w:val="48"/>
      </w:rPr>
    </w:pPr>
    <w:r w:rsidRPr="004F48B4">
      <w:rPr>
        <w:rFonts w:ascii="Zilla Slab SemiBold" w:hAnsi="Zilla Slab SemiBold"/>
        <w:b/>
        <w:color w:val="C00000"/>
        <w:sz w:val="44"/>
        <w:szCs w:val="48"/>
      </w:rPr>
      <w:t xml:space="preserve">Steps to a Successful Chapter Officer </w:t>
    </w:r>
    <w:r w:rsidR="007C08D1" w:rsidRPr="004F48B4">
      <w:rPr>
        <w:rFonts w:ascii="Zilla Slab SemiBold" w:hAnsi="Zilla Slab SemiBold"/>
        <w:b/>
        <w:color w:val="C00000"/>
        <w:sz w:val="44"/>
        <w:szCs w:val="48"/>
      </w:rPr>
      <w:t>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32AE3"/>
    <w:multiLevelType w:val="hybridMultilevel"/>
    <w:tmpl w:val="0980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31195"/>
    <w:multiLevelType w:val="hybridMultilevel"/>
    <w:tmpl w:val="930A7F9A"/>
    <w:lvl w:ilvl="0" w:tplc="F19EDA0C">
      <w:start w:val="1"/>
      <w:numFmt w:val="upperLetter"/>
      <w:lvlText w:val="%1."/>
      <w:lvlJc w:val="left"/>
      <w:pPr>
        <w:ind w:left="720" w:hanging="360"/>
      </w:pPr>
      <w:rPr>
        <w:rFonts w:ascii="Montserrat" w:hAnsi="Montserra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D1F43"/>
    <w:multiLevelType w:val="hybridMultilevel"/>
    <w:tmpl w:val="147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96359">
    <w:abstractNumId w:val="0"/>
  </w:num>
  <w:num w:numId="2" w16cid:durableId="991637199">
    <w:abstractNumId w:val="1"/>
  </w:num>
  <w:num w:numId="3" w16cid:durableId="165677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D5"/>
    <w:rsid w:val="000202FE"/>
    <w:rsid w:val="00027826"/>
    <w:rsid w:val="000533E5"/>
    <w:rsid w:val="00061BB8"/>
    <w:rsid w:val="00081A07"/>
    <w:rsid w:val="000822F6"/>
    <w:rsid w:val="00084322"/>
    <w:rsid w:val="00093F2E"/>
    <w:rsid w:val="000B3F75"/>
    <w:rsid w:val="000E03B3"/>
    <w:rsid w:val="000E7854"/>
    <w:rsid w:val="001017C0"/>
    <w:rsid w:val="00102235"/>
    <w:rsid w:val="001276DC"/>
    <w:rsid w:val="001403DD"/>
    <w:rsid w:val="001463A3"/>
    <w:rsid w:val="00147BAA"/>
    <w:rsid w:val="00185157"/>
    <w:rsid w:val="00185E30"/>
    <w:rsid w:val="001D451C"/>
    <w:rsid w:val="001D71ED"/>
    <w:rsid w:val="001E21C3"/>
    <w:rsid w:val="001F4F94"/>
    <w:rsid w:val="00214F27"/>
    <w:rsid w:val="002269A5"/>
    <w:rsid w:val="00236B61"/>
    <w:rsid w:val="002673B4"/>
    <w:rsid w:val="002745B7"/>
    <w:rsid w:val="002A3438"/>
    <w:rsid w:val="002C7E3F"/>
    <w:rsid w:val="00317FD7"/>
    <w:rsid w:val="00341A67"/>
    <w:rsid w:val="00343CB9"/>
    <w:rsid w:val="00354AD4"/>
    <w:rsid w:val="00360C2E"/>
    <w:rsid w:val="0036431B"/>
    <w:rsid w:val="00364E1E"/>
    <w:rsid w:val="003913AC"/>
    <w:rsid w:val="003A4B4C"/>
    <w:rsid w:val="003A7AE1"/>
    <w:rsid w:val="003F061D"/>
    <w:rsid w:val="00405D8D"/>
    <w:rsid w:val="00446408"/>
    <w:rsid w:val="00455502"/>
    <w:rsid w:val="00470345"/>
    <w:rsid w:val="004B117D"/>
    <w:rsid w:val="004F48B4"/>
    <w:rsid w:val="00526E45"/>
    <w:rsid w:val="00527754"/>
    <w:rsid w:val="005343A2"/>
    <w:rsid w:val="00550C4C"/>
    <w:rsid w:val="00587317"/>
    <w:rsid w:val="0059506F"/>
    <w:rsid w:val="005B21AA"/>
    <w:rsid w:val="00646264"/>
    <w:rsid w:val="006605D6"/>
    <w:rsid w:val="00662A2D"/>
    <w:rsid w:val="006F6B7D"/>
    <w:rsid w:val="007112FF"/>
    <w:rsid w:val="00727B5B"/>
    <w:rsid w:val="007651B2"/>
    <w:rsid w:val="007B7460"/>
    <w:rsid w:val="007C08D1"/>
    <w:rsid w:val="007C101C"/>
    <w:rsid w:val="007D1CD8"/>
    <w:rsid w:val="008178EA"/>
    <w:rsid w:val="008300A0"/>
    <w:rsid w:val="00841E32"/>
    <w:rsid w:val="00884BDC"/>
    <w:rsid w:val="0089497F"/>
    <w:rsid w:val="008A3D59"/>
    <w:rsid w:val="008B37C3"/>
    <w:rsid w:val="008B64D1"/>
    <w:rsid w:val="008C47A2"/>
    <w:rsid w:val="008D528C"/>
    <w:rsid w:val="008E540C"/>
    <w:rsid w:val="00904E4F"/>
    <w:rsid w:val="00911B98"/>
    <w:rsid w:val="00914871"/>
    <w:rsid w:val="009175E7"/>
    <w:rsid w:val="00956CE6"/>
    <w:rsid w:val="00963F8E"/>
    <w:rsid w:val="00966385"/>
    <w:rsid w:val="009A18D8"/>
    <w:rsid w:val="009A502C"/>
    <w:rsid w:val="009B09B7"/>
    <w:rsid w:val="009C457A"/>
    <w:rsid w:val="009C5273"/>
    <w:rsid w:val="009D12DE"/>
    <w:rsid w:val="009E2193"/>
    <w:rsid w:val="00A301DD"/>
    <w:rsid w:val="00A45EBA"/>
    <w:rsid w:val="00A60345"/>
    <w:rsid w:val="00A63CDC"/>
    <w:rsid w:val="00AB685A"/>
    <w:rsid w:val="00AB75A7"/>
    <w:rsid w:val="00AC0633"/>
    <w:rsid w:val="00AD154B"/>
    <w:rsid w:val="00B23DE6"/>
    <w:rsid w:val="00B35169"/>
    <w:rsid w:val="00B36B18"/>
    <w:rsid w:val="00B90139"/>
    <w:rsid w:val="00BA0C8D"/>
    <w:rsid w:val="00BC12EA"/>
    <w:rsid w:val="00BC2F6F"/>
    <w:rsid w:val="00BC59FB"/>
    <w:rsid w:val="00BE6F51"/>
    <w:rsid w:val="00BF1C1A"/>
    <w:rsid w:val="00C10549"/>
    <w:rsid w:val="00C26346"/>
    <w:rsid w:val="00C27743"/>
    <w:rsid w:val="00C357DB"/>
    <w:rsid w:val="00CF5DD5"/>
    <w:rsid w:val="00CF65AD"/>
    <w:rsid w:val="00D113DD"/>
    <w:rsid w:val="00D132E2"/>
    <w:rsid w:val="00D5751D"/>
    <w:rsid w:val="00D632CF"/>
    <w:rsid w:val="00D671DE"/>
    <w:rsid w:val="00D77314"/>
    <w:rsid w:val="00D807EF"/>
    <w:rsid w:val="00DD5F1B"/>
    <w:rsid w:val="00DE5CB1"/>
    <w:rsid w:val="00E061F1"/>
    <w:rsid w:val="00E163AC"/>
    <w:rsid w:val="00E54563"/>
    <w:rsid w:val="00E56C60"/>
    <w:rsid w:val="00E9796A"/>
    <w:rsid w:val="00EA6796"/>
    <w:rsid w:val="00EE3954"/>
    <w:rsid w:val="00EF0A0D"/>
    <w:rsid w:val="00EF567B"/>
    <w:rsid w:val="00F36AFE"/>
    <w:rsid w:val="00F541F1"/>
    <w:rsid w:val="00F55593"/>
    <w:rsid w:val="00FA77D1"/>
    <w:rsid w:val="00FB54E0"/>
    <w:rsid w:val="02CD5913"/>
    <w:rsid w:val="0BEA2514"/>
    <w:rsid w:val="0C601E1C"/>
    <w:rsid w:val="0C860A51"/>
    <w:rsid w:val="0E5F49FB"/>
    <w:rsid w:val="0FE4875F"/>
    <w:rsid w:val="1070A4FC"/>
    <w:rsid w:val="157CEA1D"/>
    <w:rsid w:val="222A86AD"/>
    <w:rsid w:val="224A39D4"/>
    <w:rsid w:val="237AE67A"/>
    <w:rsid w:val="23C6570E"/>
    <w:rsid w:val="26A7151F"/>
    <w:rsid w:val="31673287"/>
    <w:rsid w:val="374996C9"/>
    <w:rsid w:val="433168D7"/>
    <w:rsid w:val="44B410DB"/>
    <w:rsid w:val="46702143"/>
    <w:rsid w:val="47D8D4A8"/>
    <w:rsid w:val="51D35CED"/>
    <w:rsid w:val="53985E51"/>
    <w:rsid w:val="58297614"/>
    <w:rsid w:val="59C54675"/>
    <w:rsid w:val="5B318BEF"/>
    <w:rsid w:val="61977CD6"/>
    <w:rsid w:val="6DE71ACD"/>
    <w:rsid w:val="71059332"/>
    <w:rsid w:val="7357C174"/>
    <w:rsid w:val="76184F53"/>
    <w:rsid w:val="7AAC7578"/>
    <w:rsid w:val="7DE4163A"/>
    <w:rsid w:val="7F0B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3EEBA"/>
  <w15:docId w15:val="{24ADA329-DC29-4A2A-ADB1-44BE1EE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0E7854"/>
    <w:rPr>
      <w:rFonts w:cs="Myriad Pro"/>
      <w:color w:val="221E1F"/>
      <w:sz w:val="20"/>
      <w:szCs w:val="20"/>
    </w:rPr>
  </w:style>
  <w:style w:type="paragraph" w:styleId="Header">
    <w:name w:val="header"/>
    <w:basedOn w:val="Normal"/>
    <w:link w:val="HeaderChar"/>
    <w:uiPriority w:val="99"/>
    <w:unhideWhenUsed/>
    <w:rsid w:val="001D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1C"/>
  </w:style>
  <w:style w:type="paragraph" w:styleId="Footer">
    <w:name w:val="footer"/>
    <w:basedOn w:val="Normal"/>
    <w:link w:val="FooterChar"/>
    <w:uiPriority w:val="99"/>
    <w:unhideWhenUsed/>
    <w:rsid w:val="001D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1C"/>
  </w:style>
  <w:style w:type="paragraph" w:styleId="BalloonText">
    <w:name w:val="Balloon Text"/>
    <w:basedOn w:val="Normal"/>
    <w:link w:val="BalloonTextChar"/>
    <w:uiPriority w:val="99"/>
    <w:semiHidden/>
    <w:unhideWhenUsed/>
    <w:rsid w:val="001D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1C"/>
    <w:rPr>
      <w:rFonts w:ascii="Tahoma" w:hAnsi="Tahoma" w:cs="Tahoma"/>
      <w:sz w:val="16"/>
      <w:szCs w:val="16"/>
    </w:rPr>
  </w:style>
  <w:style w:type="paragraph" w:styleId="ListParagraph">
    <w:name w:val="List Paragraph"/>
    <w:basedOn w:val="Normal"/>
    <w:uiPriority w:val="34"/>
    <w:qFormat/>
    <w:rsid w:val="001D451C"/>
    <w:pPr>
      <w:ind w:left="720"/>
      <w:contextualSpacing/>
    </w:pPr>
  </w:style>
  <w:style w:type="paragraph" w:styleId="Revision">
    <w:name w:val="Revision"/>
    <w:hidden/>
    <w:uiPriority w:val="99"/>
    <w:semiHidden/>
    <w:rsid w:val="00550C4C"/>
    <w:pPr>
      <w:spacing w:after="0" w:line="240" w:lineRule="auto"/>
    </w:pPr>
  </w:style>
  <w:style w:type="character" w:styleId="Hyperlink">
    <w:name w:val="Hyperlink"/>
    <w:basedOn w:val="DefaultParagraphFont"/>
    <w:uiPriority w:val="99"/>
    <w:unhideWhenUsed/>
    <w:rsid w:val="007C101C"/>
    <w:rPr>
      <w:color w:val="0000FF" w:themeColor="hyperlink"/>
      <w:u w:val="single"/>
    </w:rPr>
  </w:style>
  <w:style w:type="character" w:styleId="UnresolvedMention">
    <w:name w:val="Unresolved Mention"/>
    <w:basedOn w:val="DefaultParagraphFont"/>
    <w:uiPriority w:val="99"/>
    <w:semiHidden/>
    <w:unhideWhenUsed/>
    <w:rsid w:val="007C101C"/>
    <w:rPr>
      <w:color w:val="605E5C"/>
      <w:shd w:val="clear" w:color="auto" w:fill="E1DFDD"/>
    </w:rPr>
  </w:style>
  <w:style w:type="table" w:styleId="TableGrid">
    <w:name w:val="Table Grid"/>
    <w:basedOn w:val="TableNormal"/>
    <w:uiPriority w:val="59"/>
    <w:rsid w:val="00DD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rtarboard.org/collegiate-chapters/repor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9924CF89B0D48A2540282DE1B79A9" ma:contentTypeVersion="18" ma:contentTypeDescription="Create a new document." ma:contentTypeScope="" ma:versionID="370da714a8e65679376a9d16093d1d93">
  <xsd:schema xmlns:xsd="http://www.w3.org/2001/XMLSchema" xmlns:xs="http://www.w3.org/2001/XMLSchema" xmlns:p="http://schemas.microsoft.com/office/2006/metadata/properties" xmlns:ns2="375aca51-3d09-46f7-a9de-6c5dccd4fd74" xmlns:ns3="4473caf8-325b-44b9-bc0e-b87041e09719" targetNamespace="http://schemas.microsoft.com/office/2006/metadata/properties" ma:root="true" ma:fieldsID="95417db6be014a6ef662614bdb747c48" ns2:_="" ns3:_="">
    <xsd:import namespace="375aca51-3d09-46f7-a9de-6c5dccd4fd74"/>
    <xsd:import namespace="4473caf8-325b-44b9-bc0e-b87041e09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aca51-3d09-46f7-a9de-6c5dccd4f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bdedc7-934b-4bf7-b47a-81b404a755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73caf8-325b-44b9-bc0e-b87041e09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4941e2-f5c5-47de-95e6-041a6a70538b}" ma:internalName="TaxCatchAll" ma:showField="CatchAllData" ma:web="4473caf8-325b-44b9-bc0e-b87041e09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5aca51-3d09-46f7-a9de-6c5dccd4fd74">
      <Terms xmlns="http://schemas.microsoft.com/office/infopath/2007/PartnerControls"/>
    </lcf76f155ced4ddcb4097134ff3c332f>
    <TaxCatchAll xmlns="4473caf8-325b-44b9-bc0e-b87041e09719" xsi:nil="true"/>
  </documentManagement>
</p:properties>
</file>

<file path=customXml/itemProps1.xml><?xml version="1.0" encoding="utf-8"?>
<ds:datastoreItem xmlns:ds="http://schemas.openxmlformats.org/officeDocument/2006/customXml" ds:itemID="{65120C5A-7DCE-455C-A19C-B3D3D05B967A}">
  <ds:schemaRefs>
    <ds:schemaRef ds:uri="http://schemas.openxmlformats.org/officeDocument/2006/bibliography"/>
  </ds:schemaRefs>
</ds:datastoreItem>
</file>

<file path=customXml/itemProps2.xml><?xml version="1.0" encoding="utf-8"?>
<ds:datastoreItem xmlns:ds="http://schemas.openxmlformats.org/officeDocument/2006/customXml" ds:itemID="{F40ABB38-8478-46A9-8753-64957854B97A}">
  <ds:schemaRefs>
    <ds:schemaRef ds:uri="http://schemas.microsoft.com/sharepoint/v3/contenttype/forms"/>
  </ds:schemaRefs>
</ds:datastoreItem>
</file>

<file path=customXml/itemProps3.xml><?xml version="1.0" encoding="utf-8"?>
<ds:datastoreItem xmlns:ds="http://schemas.openxmlformats.org/officeDocument/2006/customXml" ds:itemID="{FB5FE18C-B3E4-4249-8A4A-2DD1FEC4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aca51-3d09-46f7-a9de-6c5dccd4fd74"/>
    <ds:schemaRef ds:uri="4473caf8-325b-44b9-bc0e-b87041e09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1F95B-97A7-4BE8-A817-59CD0253F982}">
  <ds:schemaRefs>
    <ds:schemaRef ds:uri="http://schemas.microsoft.com/office/2006/metadata/properties"/>
    <ds:schemaRef ds:uri="http://schemas.microsoft.com/office/infopath/2007/PartnerControls"/>
    <ds:schemaRef ds:uri="375aca51-3d09-46f7-a9de-6c5dccd4fd74"/>
    <ds:schemaRef ds:uri="4473caf8-325b-44b9-bc0e-b87041e09719"/>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1232</Words>
  <Characters>6425</Characters>
  <Application>Microsoft Office Word</Application>
  <DocSecurity>0</DocSecurity>
  <Lines>146</Lines>
  <Paragraphs>50</Paragraphs>
  <ScaleCrop>false</ScaleCrop>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Pol</dc:creator>
  <cp:keywords/>
  <cp:lastModifiedBy>Trish Maxwell</cp:lastModifiedBy>
  <cp:revision>76</cp:revision>
  <cp:lastPrinted>2018-07-28T19:47:00Z</cp:lastPrinted>
  <dcterms:created xsi:type="dcterms:W3CDTF">2024-03-03T01:57:00Z</dcterms:created>
  <dcterms:modified xsi:type="dcterms:W3CDTF">2024-04-05T12:25:00Z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0x01010044F9924CF89B0D48A2540282DE1B79A9</vt:lpwstr>
  </property>
  <property fmtid="{D5CDD505-2E9C-101B-9397-08002B2CF9AE}" pid="3" name="GrammarlyDocumentId">
    <vt:lpwstr>c729150fce95e4267a898369ee5af2f3da6cee390a3d1ad281d77d9ff7555a38</vt:lpwstr>
  </property>
  <property fmtid="{D5CDD505-2E9C-101B-9397-08002B2CF9AE}" pid="4" name="MediaServiceImageTags">
    <vt:lpwstr/>
  </property>
</Properties>
</file>